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Мичуринское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111" w:rsidRPr="00AF63C2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Хабаровского муниципального района Хабаровского края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Pr="008F6EBE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6EBE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0D7111" w:rsidRPr="008F6EBE" w:rsidRDefault="00BF03B3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03B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alt="1364213560_futazh-kinoplenka" style="position:absolute;left:0;text-align:left;margin-left:94.05pt;margin-top:47.3pt;width:281.75pt;height:76.9pt;z-index:-25165824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" filled="f" stroked="f">
            <o:lock v:ext="edit" shapetype="t"/>
            <v:textbox style="mso-fit-shape-to-text:t">
              <w:txbxContent>
                <w:p w:rsidR="000D7111" w:rsidRDefault="000D7111" w:rsidP="000D7111">
                  <w:pPr>
                    <w:pStyle w:val="af1"/>
                    <w:spacing w:before="0" w:beforeAutospacing="0" w:after="0" w:afterAutospacing="0"/>
                    <w:jc w:val="center"/>
                  </w:pPr>
                  <w:proofErr w:type="spellStart"/>
                  <w:r w:rsidRPr="00B25A0F">
                    <w:rPr>
                      <w:rFonts w:ascii="Impact" w:hAnsi="Impact"/>
                      <w:sz w:val="72"/>
                      <w:szCs w:val="72"/>
                    </w:rPr>
                    <w:t>КиноСтудия</w:t>
                  </w:r>
                  <w:proofErr w:type="spellEnd"/>
                </w:p>
              </w:txbxContent>
            </v:textbox>
            <w10:wrap type="tight"/>
          </v:shape>
        </w:pict>
      </w:r>
      <w:r w:rsidR="000D7111" w:rsidRPr="008F6EBE">
        <w:rPr>
          <w:rFonts w:ascii="Times New Roman" w:hAnsi="Times New Roman" w:cs="Times New Roman"/>
          <w:b/>
          <w:sz w:val="40"/>
          <w:szCs w:val="40"/>
        </w:rPr>
        <w:t xml:space="preserve">ЛЕТНЕГО ЛАГЕРЯ С </w:t>
      </w:r>
      <w:proofErr w:type="gramStart"/>
      <w:r w:rsidR="000D7111" w:rsidRPr="008F6EBE">
        <w:rPr>
          <w:rFonts w:ascii="Times New Roman" w:hAnsi="Times New Roman" w:cs="Times New Roman"/>
          <w:b/>
          <w:sz w:val="40"/>
          <w:szCs w:val="40"/>
        </w:rPr>
        <w:t>ДНЕВНЫМ</w:t>
      </w:r>
      <w:proofErr w:type="gramEnd"/>
      <w:r w:rsidR="000D7111" w:rsidRPr="008F6EB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D7111" w:rsidRPr="008F6EBE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6EBE">
        <w:rPr>
          <w:rFonts w:ascii="Times New Roman" w:hAnsi="Times New Roman" w:cs="Times New Roman"/>
          <w:b/>
          <w:sz w:val="40"/>
          <w:szCs w:val="40"/>
        </w:rPr>
        <w:t>ПРЕБЫВАНИЕМ ДЕТЕЙ</w:t>
      </w:r>
    </w:p>
    <w:p w:rsidR="000D7111" w:rsidRPr="008F6EBE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210185</wp:posOffset>
            </wp:positionV>
            <wp:extent cx="4579620" cy="2538095"/>
            <wp:effectExtent l="19050" t="0" r="0" b="0"/>
            <wp:wrapTight wrapText="bothSides">
              <wp:wrapPolygon edited="0">
                <wp:start x="-90" y="0"/>
                <wp:lineTo x="-90" y="21400"/>
                <wp:lineTo x="21564" y="21400"/>
                <wp:lineTo x="21564" y="0"/>
                <wp:lineTo x="-90" y="0"/>
              </wp:wrapPolygon>
            </wp:wrapTight>
            <wp:docPr id="1" name="Рисунок 3" descr="C:\Users\Ксения2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2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Default="000D7111" w:rsidP="000D711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D7111" w:rsidRPr="00AF63C2" w:rsidRDefault="000D7111" w:rsidP="000D711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396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Срок реализации программы: июнь, иЮЛЬ 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120" w:line="240" w:lineRule="auto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Автор программы: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Суходольская К.С.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Сиденко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Е.Б.</w:t>
      </w:r>
    </w:p>
    <w:p w:rsidR="000D7111" w:rsidRPr="006734D8" w:rsidRDefault="000D7111" w:rsidP="000D7111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Ермейчук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Н.С.</w:t>
      </w:r>
    </w:p>
    <w:p w:rsidR="000D7111" w:rsidRPr="006734D8" w:rsidRDefault="000D7111" w:rsidP="000D7111">
      <w:pPr>
        <w:rPr>
          <w:sz w:val="28"/>
          <w:szCs w:val="28"/>
        </w:rPr>
      </w:pPr>
    </w:p>
    <w:p w:rsidR="000D7111" w:rsidRDefault="000D7111" w:rsidP="000D71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7111" w:rsidRPr="00AF63C2" w:rsidRDefault="000D7111" w:rsidP="000D71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Хабаровский район</w:t>
      </w:r>
    </w:p>
    <w:p w:rsidR="000D7111" w:rsidRPr="00AF63C2" w:rsidRDefault="000D7111" w:rsidP="000D7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C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AF63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7111" w:rsidRPr="00C36F83" w:rsidRDefault="000D7111" w:rsidP="000D7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9214"/>
        <w:gridCol w:w="567"/>
      </w:tblGrid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программы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участников программы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идея программы 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блок программы 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и способы оценки качества реализации программы 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средства реализации программы 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20E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обеспечение программы. Система анализа реализации программы.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7111" w:rsidRPr="00A8120E" w:rsidTr="00AC7B65">
        <w:tc>
          <w:tcPr>
            <w:tcW w:w="568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14" w:type="dxa"/>
            <w:vAlign w:val="center"/>
          </w:tcPr>
          <w:p w:rsidR="000D7111" w:rsidRPr="00A8120E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567" w:type="dxa"/>
          </w:tcPr>
          <w:p w:rsidR="000D7111" w:rsidRPr="00A8120E" w:rsidRDefault="000D7111" w:rsidP="00AC7B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A92D2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  <w:r w:rsidRPr="00A92D2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/>
      </w:tblPr>
      <w:tblGrid>
        <w:gridCol w:w="421"/>
        <w:gridCol w:w="2664"/>
        <w:gridCol w:w="6266"/>
      </w:tblGrid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9" w:right="74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Профильная краткосрочная программа летнего пришкольного лагеря с д</w:t>
            </w:r>
            <w:r w:rsidR="004B1E9C">
              <w:rPr>
                <w:rFonts w:ascii="Times New Roman" w:hAnsi="Times New Roman" w:cs="Times New Roman"/>
                <w:sz w:val="28"/>
                <w:szCs w:val="28"/>
              </w:rPr>
              <w:t>невным пребыванием «Киностудия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7111" w:rsidRPr="00B75D25" w:rsidTr="00AC7B65">
        <w:trPr>
          <w:trHeight w:val="1202"/>
        </w:trPr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9" w:right="74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6266" w:type="dxa"/>
            <w:vAlign w:val="center"/>
          </w:tcPr>
          <w:p w:rsidR="000D7111" w:rsidRPr="009A717B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17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 Мичуринское Хабаровского муниципального района Хабаровского края</w:t>
            </w:r>
            <w:proofErr w:type="gramEnd"/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9" w:right="743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680547 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абаровский край, Хабаровский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ичуринское, ул.Парковая 7А.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учреждения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Насонова Екатерина Афанасьевна 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реализация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Июнь – июль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смена: с 01.06-2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смена: с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.06-2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детей-участников за сезон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смена: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отряда - 40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смена: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отряда -33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 Мичуринского сельского поселения возрастной категории 6,6-17 лет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Форма организации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Дневная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pStyle w:val="ac"/>
              <w:spacing w:after="0"/>
              <w:ind w:left="0" w:firstLine="425"/>
              <w:contextualSpacing/>
              <w:rPr>
                <w:sz w:val="28"/>
                <w:szCs w:val="28"/>
              </w:rPr>
            </w:pPr>
            <w:r w:rsidRPr="00B75D25">
              <w:rPr>
                <w:bCs/>
                <w:sz w:val="28"/>
                <w:szCs w:val="28"/>
              </w:rPr>
              <w:t xml:space="preserve">Создание комплекса мер и </w:t>
            </w:r>
            <w:r w:rsidRPr="00B75D25">
              <w:rPr>
                <w:sz w:val="28"/>
                <w:szCs w:val="28"/>
              </w:rPr>
              <w:t>условий</w:t>
            </w:r>
            <w:r w:rsidRPr="00B75D25">
              <w:rPr>
                <w:bCs/>
                <w:sz w:val="28"/>
                <w:szCs w:val="28"/>
              </w:rPr>
              <w:t xml:space="preserve">, направленных на развитие системы активного отдыха детей и подростков, </w:t>
            </w:r>
            <w:r w:rsidRPr="00B75D25">
              <w:rPr>
                <w:sz w:val="28"/>
                <w:szCs w:val="28"/>
              </w:rPr>
              <w:t xml:space="preserve">творческого и интеллектуального потенциала, индивидуальных способностей, с учетом их интересов, наклонностей и возможностей, </w:t>
            </w:r>
            <w:r w:rsidRPr="00B75D25">
              <w:rPr>
                <w:bCs/>
                <w:sz w:val="28"/>
                <w:szCs w:val="28"/>
              </w:rPr>
              <w:t xml:space="preserve">посредством создания </w:t>
            </w:r>
            <w:r w:rsidRPr="00B75D25">
              <w:rPr>
                <w:sz w:val="28"/>
                <w:szCs w:val="28"/>
              </w:rPr>
              <w:t>нестандартной игровой среды для совместной познавательно-творческой деятельности.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организованного отдыха детей и подростков;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Приобщать детей к творческим видам деятельности, развитие творческого мышления;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возможность для самореализации личности через систему воспитательной работы, проведение </w:t>
            </w:r>
            <w:proofErr w:type="spellStart"/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и отрядных мероприятий и деятельность творческих объединений;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и развивать практические умения и навыки в выбранном виде деятельности;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возникновения и позитивного функционирования временных детских коллективов;</w:t>
            </w:r>
          </w:p>
        </w:tc>
      </w:tr>
      <w:tr w:rsidR="000D7111" w:rsidRPr="00B75D25" w:rsidTr="00AC7B65"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Получение участниками смены умений и навыков индивидуальной и коллективной творческой и трудовой деятельности, социальной активности.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Укрепление связей между разновозрастными группами детей.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жизни и здоровья детей в ходе реализации программы, отсутствие случаев детского травматизма;</w:t>
            </w:r>
          </w:p>
          <w:p w:rsidR="000D7111" w:rsidRPr="00B75D25" w:rsidRDefault="000D7111" w:rsidP="000D71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активности каждого ребенка.</w:t>
            </w:r>
          </w:p>
        </w:tc>
      </w:tr>
      <w:tr w:rsidR="000D7111" w:rsidRPr="00B75D25" w:rsidTr="00AC7B65">
        <w:trPr>
          <w:trHeight w:val="1060"/>
        </w:trPr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программы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направлено на реализацию профильной программы в форме сюжетно-ролевой игры. Система воспитательных мероприятий предполагает включение детей в продуктивную деятельность через творческие и культурные мероприятия. Летний пришкольный лагерь с д</w:t>
            </w:r>
            <w:r w:rsidR="004B1E9C">
              <w:rPr>
                <w:rFonts w:ascii="Times New Roman" w:hAnsi="Times New Roman" w:cs="Times New Roman"/>
                <w:sz w:val="28"/>
                <w:szCs w:val="28"/>
              </w:rPr>
              <w:t>невным пребыванием «Киностудия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>» - это педагогическая система, способствующая развитию ребенка как творческой личности, его духовного и физического саморазвития, возможности для воспитания трудолюбия, активности, целеустремленности</w:t>
            </w:r>
          </w:p>
        </w:tc>
      </w:tr>
      <w:tr w:rsidR="000D7111" w:rsidRPr="00B75D25" w:rsidTr="00AC7B65">
        <w:trPr>
          <w:trHeight w:val="605"/>
        </w:trPr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авторов</w:t>
            </w: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Суходольская К.С.,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0D7111" w:rsidRPr="00B75D25" w:rsidTr="00AC7B65">
        <w:trPr>
          <w:trHeight w:val="699"/>
        </w:trPr>
        <w:tc>
          <w:tcPr>
            <w:tcW w:w="421" w:type="dxa"/>
            <w:vAlign w:val="center"/>
          </w:tcPr>
          <w:p w:rsidR="000D7111" w:rsidRPr="00B75D25" w:rsidRDefault="000D7111" w:rsidP="000D71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13" w:right="7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участников </w:t>
            </w:r>
          </w:p>
        </w:tc>
        <w:tc>
          <w:tcPr>
            <w:tcW w:w="6266" w:type="dxa"/>
            <w:vAlign w:val="center"/>
          </w:tcPr>
          <w:p w:rsidR="000D7111" w:rsidRPr="00B75D25" w:rsidRDefault="000D7111" w:rsidP="00AC7B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D25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 Мичуринского сельского поселения</w:t>
            </w:r>
          </w:p>
        </w:tc>
      </w:tr>
    </w:tbl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2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D7111" w:rsidRPr="0052542C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2E67CC" w:rsidRDefault="000D7111" w:rsidP="000D7111">
      <w:pPr>
        <w:widowControl w:val="0"/>
        <w:autoSpaceDE w:val="0"/>
        <w:autoSpaceDN w:val="0"/>
        <w:adjustRightInd w:val="0"/>
        <w:spacing w:after="120" w:line="240" w:lineRule="auto"/>
        <w:ind w:left="326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67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"Игры детей - вовсе не игры, и правильнее смотреть на них как на самое значительное и глубокомысленное занятие этого возраста".</w:t>
      </w:r>
    </w:p>
    <w:p w:rsidR="000D7111" w:rsidRPr="002E67CC" w:rsidRDefault="000D7111" w:rsidP="000D7111">
      <w:pPr>
        <w:widowControl w:val="0"/>
        <w:autoSpaceDE w:val="0"/>
        <w:autoSpaceDN w:val="0"/>
        <w:adjustRightInd w:val="0"/>
        <w:spacing w:after="120" w:line="240" w:lineRule="auto"/>
        <w:ind w:left="4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М. Монтень</w:t>
      </w:r>
    </w:p>
    <w:p w:rsidR="000D7111" w:rsidRDefault="000D7111" w:rsidP="000D71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Летние каникулы составляют значительную часть свободного времени детей. 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B46E6">
        <w:rPr>
          <w:rFonts w:ascii="Times New Roman" w:hAnsi="Times New Roman" w:cs="Times New Roman"/>
          <w:sz w:val="28"/>
          <w:szCs w:val="28"/>
        </w:rPr>
        <w:t>а летние каникулы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B46E6">
        <w:rPr>
          <w:rFonts w:ascii="Times New Roman" w:hAnsi="Times New Roman" w:cs="Times New Roman"/>
          <w:sz w:val="28"/>
          <w:szCs w:val="28"/>
        </w:rPr>
        <w:t xml:space="preserve"> года предложена профильная краткосрочная программа летнего пришкольного лагеря с д</w:t>
      </w:r>
      <w:r w:rsidR="004B1E9C">
        <w:rPr>
          <w:rFonts w:ascii="Times New Roman" w:hAnsi="Times New Roman" w:cs="Times New Roman"/>
          <w:sz w:val="28"/>
          <w:szCs w:val="28"/>
        </w:rPr>
        <w:t>невным пребыванием «Киностудия</w:t>
      </w:r>
      <w:r w:rsidRPr="002B46E6">
        <w:rPr>
          <w:rFonts w:ascii="Times New Roman" w:hAnsi="Times New Roman" w:cs="Times New Roman"/>
          <w:sz w:val="28"/>
          <w:szCs w:val="28"/>
        </w:rPr>
        <w:t xml:space="preserve">» (далее - лагерь), которая является продолжением воспитательной работы, проводимой в течение учебного года. </w:t>
      </w:r>
      <w:r>
        <w:rPr>
          <w:rFonts w:ascii="Times New Roman" w:hAnsi="Times New Roman" w:cs="Times New Roman"/>
          <w:sz w:val="28"/>
          <w:szCs w:val="28"/>
        </w:rPr>
        <w:t>Пришкольный л</w:t>
      </w:r>
      <w:r w:rsidRPr="002B46E6">
        <w:rPr>
          <w:rFonts w:ascii="Times New Roman" w:hAnsi="Times New Roman" w:cs="Times New Roman"/>
          <w:sz w:val="28"/>
          <w:szCs w:val="28"/>
        </w:rPr>
        <w:t xml:space="preserve">агерь размещается на базе МБОУ </w:t>
      </w:r>
      <w:r>
        <w:rPr>
          <w:rFonts w:ascii="Times New Roman" w:hAnsi="Times New Roman" w:cs="Times New Roman"/>
          <w:sz w:val="28"/>
          <w:szCs w:val="28"/>
        </w:rPr>
        <w:t xml:space="preserve">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Мичуринское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 w:rsidRPr="002B46E6">
        <w:rPr>
          <w:rFonts w:ascii="Times New Roman" w:hAnsi="Times New Roman" w:cs="Times New Roman"/>
          <w:sz w:val="28"/>
          <w:szCs w:val="28"/>
        </w:rPr>
        <w:t xml:space="preserve">. Обязательным является вовлечение в лагерь ребят из многодетных, малообеспеченных семей, детей и подростков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46E6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46E6">
        <w:rPr>
          <w:rFonts w:ascii="Times New Roman" w:hAnsi="Times New Roman" w:cs="Times New Roman"/>
          <w:sz w:val="28"/>
          <w:szCs w:val="28"/>
        </w:rPr>
        <w:t>. Для того чтобы отдых сделать полноценным была разработана комплексная программа.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идея программы Лагеря - предоставление возможностей для раскрытия творческих способностей ребенка, создание условий для самореализации потенциала детей и подростков, </w:t>
      </w:r>
      <w:r w:rsidRPr="002B46E6">
        <w:rPr>
          <w:rFonts w:ascii="Times New Roman" w:hAnsi="Times New Roman" w:cs="Times New Roman"/>
          <w:sz w:val="28"/>
          <w:szCs w:val="28"/>
        </w:rPr>
        <w:t xml:space="preserve">формирование мотивации к здоровому образу жизни, патриотическому и трудовому воспитанию </w:t>
      </w:r>
      <w:r w:rsidRPr="002B46E6">
        <w:rPr>
          <w:rFonts w:ascii="Times New Roman" w:hAnsi="Times New Roman" w:cs="Times New Roman"/>
          <w:color w:val="000000"/>
          <w:sz w:val="28"/>
          <w:szCs w:val="28"/>
        </w:rPr>
        <w:t>в результате общественно полезной деятельности.</w:t>
      </w:r>
    </w:p>
    <w:p w:rsidR="000D7111" w:rsidRPr="002B46E6" w:rsidRDefault="000D7111" w:rsidP="000D7111">
      <w:pPr>
        <w:pStyle w:val="1"/>
        <w:ind w:firstLine="709"/>
        <w:contextualSpacing/>
        <w:jc w:val="both"/>
        <w:rPr>
          <w:sz w:val="28"/>
          <w:szCs w:val="28"/>
        </w:rPr>
      </w:pPr>
      <w:r w:rsidRPr="002B46E6">
        <w:rPr>
          <w:color w:val="000000"/>
          <w:sz w:val="28"/>
          <w:szCs w:val="28"/>
        </w:rPr>
        <w:t>Основная деятельность Лагеря направлена на развитие личности ребенка и включение его в разнообразие человеческих отношений и межличностное общение со сверстникам</w:t>
      </w:r>
      <w:r w:rsidRPr="002B46E6">
        <w:rPr>
          <w:sz w:val="28"/>
          <w:szCs w:val="28"/>
        </w:rPr>
        <w:t xml:space="preserve">и. </w:t>
      </w:r>
    </w:p>
    <w:p w:rsidR="000D7111" w:rsidRPr="002B46E6" w:rsidRDefault="000D7111" w:rsidP="000D7111">
      <w:pPr>
        <w:pStyle w:val="1"/>
        <w:ind w:firstLine="709"/>
        <w:contextualSpacing/>
        <w:jc w:val="both"/>
        <w:rPr>
          <w:sz w:val="28"/>
          <w:szCs w:val="28"/>
        </w:rPr>
      </w:pPr>
      <w:proofErr w:type="spellStart"/>
      <w:r w:rsidRPr="002B46E6">
        <w:rPr>
          <w:sz w:val="28"/>
          <w:szCs w:val="28"/>
        </w:rPr>
        <w:t>Досуговая</w:t>
      </w:r>
      <w:proofErr w:type="spellEnd"/>
      <w:r w:rsidRPr="002B46E6">
        <w:rPr>
          <w:sz w:val="28"/>
          <w:szCs w:val="28"/>
        </w:rPr>
        <w:t xml:space="preserve"> деятельность в Лагере направлена на вовлечение детей в мероприятия с последующим выявлением их наклонностей и способностей.</w:t>
      </w:r>
    </w:p>
    <w:p w:rsidR="000D7111" w:rsidRPr="002B46E6" w:rsidRDefault="000D7111" w:rsidP="000D7111">
      <w:pPr>
        <w:pStyle w:val="1"/>
        <w:ind w:firstLine="709"/>
        <w:contextualSpacing/>
        <w:jc w:val="both"/>
        <w:rPr>
          <w:sz w:val="28"/>
          <w:szCs w:val="28"/>
        </w:rPr>
      </w:pPr>
      <w:r w:rsidRPr="002B46E6">
        <w:rPr>
          <w:rFonts w:eastAsia="Times New Roman"/>
          <w:sz w:val="28"/>
          <w:szCs w:val="28"/>
        </w:rPr>
        <w:t>Разработка данной программы была вызвана:</w:t>
      </w:r>
    </w:p>
    <w:p w:rsidR="000D7111" w:rsidRPr="002B46E6" w:rsidRDefault="000D7111" w:rsidP="000D7111">
      <w:pPr>
        <w:pStyle w:val="a4"/>
        <w:tabs>
          <w:tab w:val="right" w:leader="underscore" w:pos="1134"/>
        </w:tabs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повышением спроса родителей и детей на организованный отдых школьников; </w:t>
      </w:r>
    </w:p>
    <w:p w:rsidR="000D7111" w:rsidRPr="002B46E6" w:rsidRDefault="000D7111" w:rsidP="000D7111">
      <w:pPr>
        <w:pStyle w:val="a4"/>
        <w:tabs>
          <w:tab w:val="right" w:leader="underscore" w:pos="1134"/>
        </w:tabs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преемственности в работе лагеря предыдущих лет;</w:t>
      </w:r>
    </w:p>
    <w:p w:rsidR="000D7111" w:rsidRPr="002B46E6" w:rsidRDefault="000D7111" w:rsidP="000D7111">
      <w:pPr>
        <w:pStyle w:val="a4"/>
        <w:tabs>
          <w:tab w:val="right" w:leader="underscore" w:pos="1134"/>
        </w:tabs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модернизацией старых форм работы и введением новых.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летнего отдыха - один из важных аспектов воспитательной деятельности. Организованная деятельность детей в летний период позволяет сделать педагогический процесс непрерывным в течение всего года.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показывают результаты анкетирования «Лето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все дети без исключения с радостью ждут каникул, желая связать с ними реализацию своих надежд и мечтаний, увидеть новое и неизведанное, испытать себя в незнакомых условиях, научиться новому делу и труду. И здесь важно не обмануть ожидания детей. </w:t>
      </w:r>
    </w:p>
    <w:p w:rsidR="000D7111" w:rsidRPr="002B46E6" w:rsidRDefault="000D7111" w:rsidP="000D7111">
      <w:pPr>
        <w:tabs>
          <w:tab w:val="right" w:leader="underscore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</w:t>
      </w: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своей направленности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комплексной, то есть включает в себя разноплановую деятельность, объединяет различные направления отдыха и воспитания детей в условиях оздоровительного лагеря.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B46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НОВИЗНА ПРОГРАММЫ</w:t>
      </w:r>
    </w:p>
    <w:p w:rsidR="000D7111" w:rsidRPr="002B46E6" w:rsidRDefault="000D7111" w:rsidP="000D7111">
      <w:pPr>
        <w:pStyle w:val="1"/>
        <w:ind w:firstLine="709"/>
        <w:contextualSpacing/>
        <w:jc w:val="both"/>
        <w:rPr>
          <w:color w:val="000000"/>
          <w:sz w:val="28"/>
          <w:szCs w:val="28"/>
        </w:rPr>
      </w:pPr>
      <w:r w:rsidRPr="002B46E6">
        <w:rPr>
          <w:color w:val="000000"/>
          <w:sz w:val="28"/>
          <w:szCs w:val="28"/>
        </w:rPr>
        <w:t xml:space="preserve">Новизна и оригинальность программы заключается в сочетании творческой, коллективной деятельности </w:t>
      </w:r>
      <w:proofErr w:type="gramStart"/>
      <w:r w:rsidRPr="002B46E6">
        <w:rPr>
          <w:color w:val="000000"/>
          <w:sz w:val="28"/>
          <w:szCs w:val="28"/>
        </w:rPr>
        <w:t>обучающихся</w:t>
      </w:r>
      <w:proofErr w:type="gramEnd"/>
      <w:r w:rsidRPr="002B46E6">
        <w:rPr>
          <w:color w:val="000000"/>
          <w:sz w:val="28"/>
          <w:szCs w:val="28"/>
        </w:rPr>
        <w:t xml:space="preserve">. Программа по своей направленности является комплексной, то есть включает в себя </w:t>
      </w:r>
      <w:proofErr w:type="spellStart"/>
      <w:r w:rsidRPr="002B46E6">
        <w:rPr>
          <w:color w:val="000000"/>
          <w:sz w:val="28"/>
          <w:szCs w:val="28"/>
        </w:rPr>
        <w:t>разнопрофильную</w:t>
      </w:r>
      <w:proofErr w:type="spellEnd"/>
      <w:r w:rsidRPr="002B46E6">
        <w:rPr>
          <w:color w:val="000000"/>
          <w:sz w:val="28"/>
          <w:szCs w:val="28"/>
        </w:rPr>
        <w:t xml:space="preserve"> деятельность, объединяет различные направления отдыха детей в условиях летнего пришкольного лагеря с дневным пребыванием детей. Формируя воспитательное пространство Лагеря, в основу организации смены закладывается легенда Лагеря, согласно которой все дети, становятся участниками длительной сюжетно-ролевой игры со своими законами и правилами.</w:t>
      </w:r>
    </w:p>
    <w:p w:rsidR="000D7111" w:rsidRPr="002B46E6" w:rsidRDefault="000D7111" w:rsidP="000D7111">
      <w:pPr>
        <w:pStyle w:val="1"/>
        <w:ind w:firstLine="709"/>
        <w:contextualSpacing/>
        <w:jc w:val="both"/>
        <w:rPr>
          <w:sz w:val="28"/>
          <w:szCs w:val="28"/>
        </w:rPr>
      </w:pPr>
      <w:r w:rsidRPr="002B46E6">
        <w:rPr>
          <w:sz w:val="28"/>
          <w:szCs w:val="28"/>
        </w:rPr>
        <w:t>В каждый этап смены Лагеря включены разнообразные типы игр, с целью развития тех или иных качеств, знаний, умений, навыков и способностей ребенка.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Таким образом, ребенок сможет проявить себя в различных видах деятельности и стать активным участником общественной жизни в лагере и дома.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color w:val="000000"/>
          <w:sz w:val="28"/>
          <w:szCs w:val="28"/>
        </w:rPr>
        <w:t>По продолжительности программа является краткосрочной.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>ПОНЯТИЙНЫЙ АППАРАТ ПРОГРАММЫ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Адаптированность</w:t>
      </w:r>
      <w:proofErr w:type="spellEnd"/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уровень фактического приспособления индивида, уровень его социального статуса и самоощущения; успешность приспособления индивида в обществе.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Креативность</w:t>
      </w:r>
      <w:proofErr w:type="spellEnd"/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творческие способности индивида, характеризующиеся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>готовностью к принятию и созданию новых идей.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Самосовершенствование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осознанное развитие у себя достойных (нужных по жизни и этичных) навыков и качеств, а на их основе – освоение новых ролей.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Самореализация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раскрытие своих возможностей; осуществление своих имеющихся желаний, своих знаний, умений и способностей.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Самоценность</w:t>
      </w:r>
      <w:proofErr w:type="spellEnd"/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психологический фактор, определяющий все то, что происходит невидимо для других, внутри собственного душевного мира, проявляясь через общение с другими людьми, через поступки.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Социальный опыт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накопленный результат активного взаимодействия с окружающим миром.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Сотрудничество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совместная деятельность, в результате которой все стороны получают ту или иную выгоду.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Сотворчество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совместное с кем-либо творчество.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sz w:val="28"/>
          <w:szCs w:val="28"/>
        </w:rPr>
        <w:t>Личность</w:t>
      </w:r>
      <w:r w:rsidRPr="002B46E6">
        <w:rPr>
          <w:rFonts w:ascii="Times New Roman" w:hAnsi="Times New Roman" w:cs="Times New Roman"/>
          <w:bCs/>
          <w:sz w:val="28"/>
          <w:szCs w:val="28"/>
        </w:rPr>
        <w:t xml:space="preserve"> - человек как представитель общества, свободно и ответственно определяющий свою позицию среди людей. Формируется во взаимодействии с окружающим миром, системой общественных и </w:t>
      </w:r>
      <w:r w:rsidRPr="002B46E6">
        <w:rPr>
          <w:rFonts w:ascii="Times New Roman" w:hAnsi="Times New Roman" w:cs="Times New Roman"/>
          <w:bCs/>
          <w:sz w:val="28"/>
          <w:szCs w:val="28"/>
        </w:rPr>
        <w:lastRenderedPageBreak/>
        <w:t>человеческих отношений, культурой. Человек не рождается личностью, а становится ею в процессе социализации.</w:t>
      </w:r>
    </w:p>
    <w:p w:rsidR="000D7111" w:rsidRPr="002B46E6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Безопасность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состояние защищенности жизненно-важных интересов личности, общества от потенциально и реально существующих угроз, или отсутствие таких угроз.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Правила безопасности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узаконенные нормы поведения в процессе деятельности. Они указывают опасные факторы, запрещают образ действий и поведение, которые могут повлечь нестандартные ситуации. Для работы с подростками необходимо разработать методические рекомендации и руководства, наглядные пособия по темам безопасного поведения, познакомить с ними подростков и следовать этим рекомендациям при реализации профильной деятельности.</w:t>
      </w:r>
    </w:p>
    <w:p w:rsidR="000D7111" w:rsidRPr="00FF76BE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76B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Интериоризация</w:t>
      </w:r>
      <w:proofErr w:type="spellEnd"/>
      <w:r w:rsidRPr="00FF76B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- </w:t>
      </w:r>
      <w:r w:rsidRPr="00FF76B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внутренних структур человеческой психики посредством усвоения внешней социальной деятельности, присвоения жизненного опыта, становления психических функций и развития в целом.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КРАТКАЯ ХАРАКТЕРИСТИКА УЧАСТНИКОВ ПРОГРАММЫ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реализуется в течение двух лагерных смен (21 день):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 смена - с 01.06.2022 - 22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>.06.20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II смена: с 25.06.2022 - 15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>.07.20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Основной состав лагеря 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>– это дети от 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,6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17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лет включительно. При комплектовании особое внимание уделяется детям из многодетных, малообеспеченных, неполных семей, из семей, имеющих родителей пенсионеров, инвалидов, а также детям, находящимся в трудной жизненной ситуации, детей «группы риска». Деятельность воспитанников во время лагерной смены осуществляется в отрядах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12-14</w:t>
      </w:r>
      <w:r w:rsidRPr="002B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человек.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ПЕДАГОГИЧЕСКАЯ ИДЕЯ ПРОГРАММЫ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Мы считаем, что педагогической идеей программы должна стать </w:t>
      </w:r>
      <w:r w:rsidRPr="00FF76BE">
        <w:rPr>
          <w:rFonts w:ascii="Times New Roman" w:hAnsi="Times New Roman" w:cs="Times New Roman"/>
          <w:b/>
          <w:sz w:val="28"/>
          <w:szCs w:val="28"/>
        </w:rPr>
        <w:t>игра</w:t>
      </w:r>
      <w:r w:rsidRPr="002B46E6">
        <w:rPr>
          <w:rFonts w:ascii="Times New Roman" w:hAnsi="Times New Roman" w:cs="Times New Roman"/>
          <w:sz w:val="28"/>
          <w:szCs w:val="28"/>
        </w:rPr>
        <w:t>. Игра становиться фактором социального развития личности. В качестве игровой модели избрана сюжетно-ролевая игра.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Особенности временного детского коллектива обеспечивают довольно быстрое развитие коллектива, что, в свою очередь, способствует динамике сюжетно-ролевой игры.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Игра включает в себя поиск, труд, наблюдение, спорт, овладение навыками. Она, как добрый друг, знакомит ребят с интересными людьми, с окружающей природой.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Сюжетно-ролевая игра предполагает наличие сюжета и следование ему всех участников лагеря. Каждый имеет в ней свою роль, но следует по своему усмотрению, а не по строгому сценарию.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Сюжет определяет канву игры, правила и принципы жизнедеятельности, нормы поведения, которые могут корректироваться в </w:t>
      </w:r>
      <w:r w:rsidRPr="002B46E6">
        <w:rPr>
          <w:rFonts w:ascii="Times New Roman" w:hAnsi="Times New Roman" w:cs="Times New Roman"/>
          <w:sz w:val="28"/>
          <w:szCs w:val="28"/>
        </w:rPr>
        <w:lastRenderedPageBreak/>
        <w:t>процессе игры. Игра – это действие, творчество ребят и взрослых, общая радость взаимопонимания.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Участники игры: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Дети, воспитатели и вожатые отрядов, администрация лагеря, работники дополнительного образования.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возможна с помощью обеспечения педагогическими кадрами, организации качественного питания и медицинской помощи.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color w:val="000000"/>
          <w:sz w:val="28"/>
          <w:szCs w:val="28"/>
        </w:rPr>
        <w:t xml:space="preserve">Над реализацией программы </w:t>
      </w:r>
      <w:r w:rsidRPr="00FF76BE"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FF76BE">
        <w:rPr>
          <w:rFonts w:ascii="Times New Roman" w:hAnsi="Times New Roman" w:cs="Times New Roman"/>
          <w:b/>
          <w:sz w:val="28"/>
          <w:szCs w:val="28"/>
        </w:rPr>
        <w:t xml:space="preserve">«Киностудия» </w:t>
      </w:r>
      <w:r w:rsidRPr="002B46E6">
        <w:rPr>
          <w:rFonts w:ascii="Times New Roman" w:hAnsi="Times New Roman" w:cs="Times New Roman"/>
          <w:sz w:val="28"/>
          <w:szCs w:val="28"/>
        </w:rPr>
        <w:t xml:space="preserve">работает педагогический коллектив из числа учителей школы совместно с работниками учреждений </w:t>
      </w:r>
      <w:r>
        <w:rPr>
          <w:rFonts w:ascii="Times New Roman" w:hAnsi="Times New Roman" w:cs="Times New Roman"/>
          <w:sz w:val="28"/>
          <w:szCs w:val="28"/>
        </w:rPr>
        <w:t>МКУК КДЦ Мичуринского сельского поселения</w:t>
      </w:r>
      <w:r w:rsidRPr="002B46E6">
        <w:rPr>
          <w:rFonts w:ascii="Times New Roman" w:hAnsi="Times New Roman" w:cs="Times New Roman"/>
          <w:sz w:val="28"/>
          <w:szCs w:val="28"/>
        </w:rPr>
        <w:t xml:space="preserve">, ГИБДД, </w:t>
      </w:r>
      <w:r>
        <w:rPr>
          <w:rFonts w:ascii="Times New Roman" w:hAnsi="Times New Roman" w:cs="Times New Roman"/>
          <w:sz w:val="28"/>
          <w:szCs w:val="28"/>
        </w:rPr>
        <w:t>инспектором ПДН Хабаровского района, библиотека Мичуринского сельского поселения.</w:t>
      </w:r>
      <w:r w:rsidRPr="002B46E6">
        <w:rPr>
          <w:rFonts w:ascii="Times New Roman" w:hAnsi="Times New Roman" w:cs="Times New Roman"/>
          <w:sz w:val="28"/>
          <w:szCs w:val="28"/>
        </w:rPr>
        <w:t xml:space="preserve"> Обязательным является вовлечение в лагерь трудных детей, состоящих на учете в КДН, детей – сирот, ребят из многодетных и малообеспеченных семей.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/>
          <w:color w:val="000000"/>
          <w:sz w:val="28"/>
          <w:szCs w:val="28"/>
        </w:rPr>
        <w:t>ЦЕЛЕВОЙ БЛОК ПРОГРАММЫ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ЦЕЛЬ ПРОГРАММЫ</w:t>
      </w:r>
    </w:p>
    <w:p w:rsidR="000D7111" w:rsidRPr="002B46E6" w:rsidRDefault="000D7111" w:rsidP="000D7111">
      <w:pPr>
        <w:pStyle w:val="ac"/>
        <w:spacing w:after="0"/>
        <w:ind w:left="0" w:firstLine="709"/>
        <w:contextualSpacing/>
        <w:jc w:val="both"/>
        <w:rPr>
          <w:bCs/>
          <w:sz w:val="28"/>
          <w:szCs w:val="28"/>
        </w:rPr>
      </w:pPr>
      <w:r w:rsidRPr="002B46E6">
        <w:rPr>
          <w:bCs/>
          <w:sz w:val="28"/>
          <w:szCs w:val="28"/>
        </w:rPr>
        <w:t xml:space="preserve">Создание комплекса мер и </w:t>
      </w:r>
      <w:r w:rsidRPr="002B46E6">
        <w:rPr>
          <w:sz w:val="28"/>
          <w:szCs w:val="28"/>
        </w:rPr>
        <w:t>условий</w:t>
      </w:r>
      <w:r w:rsidRPr="002B46E6">
        <w:rPr>
          <w:bCs/>
          <w:sz w:val="28"/>
          <w:szCs w:val="28"/>
        </w:rPr>
        <w:t xml:space="preserve">, направленных на развитие системы активного отдыха детей и подростков, </w:t>
      </w:r>
      <w:r w:rsidRPr="002B46E6">
        <w:rPr>
          <w:sz w:val="28"/>
          <w:szCs w:val="28"/>
        </w:rPr>
        <w:t xml:space="preserve">творческого и интеллектуального потенциала, индивидуальных способностей, с учетом их интересов, наклонностей и возможностей, </w:t>
      </w:r>
      <w:r w:rsidRPr="002B46E6">
        <w:rPr>
          <w:bCs/>
          <w:sz w:val="28"/>
          <w:szCs w:val="28"/>
        </w:rPr>
        <w:t xml:space="preserve">посредством создания </w:t>
      </w:r>
      <w:r w:rsidRPr="002B46E6">
        <w:rPr>
          <w:sz w:val="28"/>
          <w:szCs w:val="28"/>
        </w:rPr>
        <w:t>нестандартной игровой среды для совместной познавательно-творческой деятельности.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46E6">
        <w:rPr>
          <w:rFonts w:ascii="Times New Roman" w:hAnsi="Times New Roman" w:cs="Times New Roman"/>
          <w:sz w:val="28"/>
          <w:szCs w:val="28"/>
        </w:rPr>
        <w:t>ЗАДАЧИ ПРОГРАММЫ</w:t>
      </w:r>
    </w:p>
    <w:p w:rsidR="000D7111" w:rsidRPr="002B46E6" w:rsidRDefault="000D7111" w:rsidP="000D711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Создавать условия для организованного отдыха детей и подростков;</w:t>
      </w:r>
    </w:p>
    <w:p w:rsidR="000D7111" w:rsidRPr="002B46E6" w:rsidRDefault="000D7111" w:rsidP="000D711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Приобщать детей к творческим видам деятельности, развитие творческого мышления;</w:t>
      </w:r>
    </w:p>
    <w:p w:rsidR="000D7111" w:rsidRPr="002B46E6" w:rsidRDefault="000D7111" w:rsidP="000D711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Предоставлять возможность для самореализации личности через систему воспитательной работы, проведение </w:t>
      </w:r>
      <w:proofErr w:type="spellStart"/>
      <w:r w:rsidRPr="002B46E6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B46E6">
        <w:rPr>
          <w:rFonts w:ascii="Times New Roman" w:hAnsi="Times New Roman" w:cs="Times New Roman"/>
          <w:sz w:val="28"/>
          <w:szCs w:val="28"/>
        </w:rPr>
        <w:t xml:space="preserve"> и отрядных мероприятий и деятельность творческих объединений;</w:t>
      </w:r>
    </w:p>
    <w:p w:rsidR="000D7111" w:rsidRPr="002B46E6" w:rsidRDefault="000D7111" w:rsidP="000D711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Формировать и развивать практические умения и навыки в выбранном виде деятельности;</w:t>
      </w:r>
    </w:p>
    <w:p w:rsidR="000D7111" w:rsidRPr="002B46E6" w:rsidRDefault="000D7111" w:rsidP="000D711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Создавать условия для возникновения и позитивного функционирования временных детских коллективов;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ПРЕДПОЛАГАЕМЫЕ РЕЗУЛЬТАТЫ ПРОГРАММЫ</w:t>
      </w:r>
    </w:p>
    <w:p w:rsidR="000D7111" w:rsidRPr="002B46E6" w:rsidRDefault="000D7111" w:rsidP="000D711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0D7111" w:rsidRPr="002B46E6" w:rsidRDefault="000D7111" w:rsidP="000D711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0D7111" w:rsidRPr="002B46E6" w:rsidRDefault="000D7111" w:rsidP="000D711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Укрепление связей между разновозрастными группами детей.</w:t>
      </w:r>
    </w:p>
    <w:p w:rsidR="000D7111" w:rsidRPr="002B46E6" w:rsidRDefault="000D7111" w:rsidP="000D711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безопасности жизни и здоровья детей в ходе реализации программы, отсутствие случаев детского травматизма;</w:t>
      </w:r>
    </w:p>
    <w:p w:rsidR="000D7111" w:rsidRPr="002B46E6" w:rsidRDefault="000D7111" w:rsidP="000D711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Развитие творческой активности каждого ребенка.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 xml:space="preserve">КРИТЕРИИ И СПОСОБЫ ОЦЕНКИ КАЧЕСТВА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необходимо создать такие условия, при которых каждый участник процесса (взрослые и дети) нашел бы свое место, имел мотивацию к обязанностям и поручениям, а также с радостью участвовал в мероприятиях. Для выполнения этих условиях разработаны следующие критерии эффективности:</w:t>
      </w:r>
    </w:p>
    <w:p w:rsidR="000D7111" w:rsidRPr="002B46E6" w:rsidRDefault="000D7111" w:rsidP="000D711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реальных целей и планирование результатов программы;</w:t>
      </w:r>
    </w:p>
    <w:p w:rsidR="000D7111" w:rsidRPr="002B46E6" w:rsidRDefault="000D7111" w:rsidP="000D711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педагогов и детей в реализации программы;</w:t>
      </w:r>
    </w:p>
    <w:p w:rsidR="000D7111" w:rsidRPr="002B46E6" w:rsidRDefault="000D7111" w:rsidP="000D711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детей и взрослых формами работы;</w:t>
      </w:r>
    </w:p>
    <w:p w:rsidR="000D7111" w:rsidRPr="002B46E6" w:rsidRDefault="000D7111" w:rsidP="000D711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сотрудничество взрослых и детей.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Предполагается, что дети приобретут коммуникативные навыки.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Критерии и способы оценки результативности: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эффективность использования игровых технологий, направленных на мотивацию и стимулирование подростка к деятельности;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обобщение и распространение опыта детского лагеря;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повышение профессионального уровня педагогов;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конкретные достижения подростка, освоение специальных умений и навыков;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- удовлетворенность подростков от пребывания в программе;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эмоциональное состояние подростков на конечном этапе смены также является показателем результативности программы;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отзывы родителей участников программы об удовлетворённости подростков, на сайте лагеря.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И СРЕДСТВА РЕАЛИЗАЦИИ ПРОГРАММЫ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6">
        <w:rPr>
          <w:rFonts w:ascii="Times New Roman" w:hAnsi="Times New Roman" w:cs="Times New Roman"/>
          <w:color w:val="000000"/>
          <w:sz w:val="28"/>
          <w:szCs w:val="28"/>
        </w:rPr>
        <w:t>Этапы реализации программы: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По продолжительности программа является краткосрочной (21 день):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01 июня по 22</w:t>
      </w:r>
      <w:r w:rsidRPr="002B46E6">
        <w:rPr>
          <w:rFonts w:ascii="Times New Roman" w:hAnsi="Times New Roman" w:cs="Times New Roman"/>
          <w:sz w:val="28"/>
          <w:szCs w:val="28"/>
        </w:rPr>
        <w:t xml:space="preserve"> июня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B46E6">
        <w:rPr>
          <w:rFonts w:ascii="Times New Roman" w:hAnsi="Times New Roman" w:cs="Times New Roman"/>
          <w:sz w:val="28"/>
          <w:szCs w:val="28"/>
        </w:rPr>
        <w:t>года;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25 июня по 15</w:t>
      </w:r>
      <w:r w:rsidRPr="002B46E6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B46E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B46E6">
        <w:rPr>
          <w:rFonts w:ascii="Times New Roman" w:hAnsi="Times New Roman" w:cs="Times New Roman"/>
          <w:b/>
          <w:sz w:val="28"/>
          <w:szCs w:val="28"/>
        </w:rPr>
        <w:t xml:space="preserve"> этап – подготовительный (апрель-май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B46E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подбор кадров;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lastRenderedPageBreak/>
        <w:t>- проведение теоретических и практических занятий с воспитателями;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6E6">
        <w:rPr>
          <w:rFonts w:ascii="Times New Roman" w:hAnsi="Times New Roman" w:cs="Times New Roman"/>
          <w:sz w:val="28"/>
          <w:szCs w:val="28"/>
        </w:rPr>
        <w:t>проведение семинара с работниками лагеря, инструктивных совещаний;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подготовка методических материалов и формирование нормативно-правовой базы;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подготовка материально-технической базы.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II этап – организационный (май-июнь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B46E6">
        <w:rPr>
          <w:rFonts w:ascii="Times New Roman" w:hAnsi="Times New Roman" w:cs="Times New Roman"/>
          <w:b/>
          <w:sz w:val="28"/>
          <w:szCs w:val="28"/>
        </w:rPr>
        <w:t>)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формирование отрядов;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знакомство с режимом работы лагеря и его правилами;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оформление уголков отрядов;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методическая работа с воспитателями.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III этап – содержательно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6E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6E6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2B46E6">
        <w:rPr>
          <w:rFonts w:ascii="Times New Roman" w:hAnsi="Times New Roman" w:cs="Times New Roman"/>
          <w:b/>
          <w:sz w:val="28"/>
          <w:szCs w:val="28"/>
        </w:rPr>
        <w:t xml:space="preserve"> (с 01.06.20</w:t>
      </w:r>
      <w:r>
        <w:rPr>
          <w:rFonts w:ascii="Times New Roman" w:hAnsi="Times New Roman" w:cs="Times New Roman"/>
          <w:b/>
          <w:sz w:val="28"/>
          <w:szCs w:val="28"/>
        </w:rPr>
        <w:t>22-22</w:t>
      </w:r>
      <w:r w:rsidRPr="002B46E6">
        <w:rPr>
          <w:rFonts w:ascii="Times New Roman" w:hAnsi="Times New Roman" w:cs="Times New Roman"/>
          <w:b/>
          <w:sz w:val="28"/>
          <w:szCs w:val="28"/>
        </w:rPr>
        <w:t>.06.20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B46E6">
        <w:rPr>
          <w:rFonts w:ascii="Times New Roman" w:hAnsi="Times New Roman" w:cs="Times New Roman"/>
          <w:b/>
          <w:sz w:val="28"/>
          <w:szCs w:val="28"/>
        </w:rPr>
        <w:t>)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знакомство с режимом работы лагеря и правилами жизни в нем;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реализация программы «</w:t>
      </w:r>
      <w:proofErr w:type="spellStart"/>
      <w:r w:rsidRPr="002B46E6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Студия</w:t>
      </w:r>
      <w:proofErr w:type="spellEnd"/>
      <w:r w:rsidRPr="002B46E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B46E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B46E6">
        <w:rPr>
          <w:rFonts w:ascii="Times New Roman" w:hAnsi="Times New Roman" w:cs="Times New Roman"/>
          <w:sz w:val="28"/>
          <w:szCs w:val="28"/>
        </w:rPr>
        <w:t>:</w:t>
      </w:r>
    </w:p>
    <w:p w:rsidR="000D7111" w:rsidRPr="00FF76BE" w:rsidRDefault="000D7111" w:rsidP="000D7111">
      <w:pPr>
        <w:pStyle w:val="a4"/>
        <w:numPr>
          <w:ilvl w:val="0"/>
          <w:numId w:val="1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спортивно-оздоровительные мероприятия;</w:t>
      </w:r>
    </w:p>
    <w:p w:rsidR="000D7111" w:rsidRPr="00FF76BE" w:rsidRDefault="000D7111" w:rsidP="000D7111">
      <w:pPr>
        <w:pStyle w:val="a4"/>
        <w:numPr>
          <w:ilvl w:val="0"/>
          <w:numId w:val="1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познавательные мероприятия;</w:t>
      </w:r>
    </w:p>
    <w:p w:rsidR="000D7111" w:rsidRPr="00FF76BE" w:rsidRDefault="000D7111" w:rsidP="000D7111">
      <w:pPr>
        <w:pStyle w:val="a4"/>
        <w:numPr>
          <w:ilvl w:val="0"/>
          <w:numId w:val="1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творческие мероприятия;</w:t>
      </w:r>
    </w:p>
    <w:p w:rsidR="000D7111" w:rsidRPr="00FF76BE" w:rsidRDefault="000D7111" w:rsidP="000D7111">
      <w:pPr>
        <w:pStyle w:val="a4"/>
        <w:numPr>
          <w:ilvl w:val="0"/>
          <w:numId w:val="19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профилактические беседы.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B46E6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>
        <w:rPr>
          <w:rFonts w:ascii="Times New Roman" w:hAnsi="Times New Roman" w:cs="Times New Roman"/>
          <w:b/>
          <w:sz w:val="28"/>
          <w:szCs w:val="28"/>
        </w:rPr>
        <w:t>п – контрольно-аналитический (25</w:t>
      </w:r>
      <w:r w:rsidRPr="002B46E6">
        <w:rPr>
          <w:rFonts w:ascii="Times New Roman" w:hAnsi="Times New Roman" w:cs="Times New Roman"/>
          <w:b/>
          <w:sz w:val="28"/>
          <w:szCs w:val="28"/>
        </w:rPr>
        <w:t>.06.20</w:t>
      </w:r>
      <w:r>
        <w:rPr>
          <w:rFonts w:ascii="Times New Roman" w:hAnsi="Times New Roman" w:cs="Times New Roman"/>
          <w:b/>
          <w:sz w:val="28"/>
          <w:szCs w:val="28"/>
        </w:rPr>
        <w:t>22-15</w:t>
      </w:r>
      <w:r w:rsidRPr="002B46E6">
        <w:rPr>
          <w:rFonts w:ascii="Times New Roman" w:hAnsi="Times New Roman" w:cs="Times New Roman"/>
          <w:b/>
          <w:sz w:val="28"/>
          <w:szCs w:val="28"/>
        </w:rPr>
        <w:t>.06.20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B46E6">
        <w:rPr>
          <w:rFonts w:ascii="Times New Roman" w:hAnsi="Times New Roman" w:cs="Times New Roman"/>
          <w:b/>
          <w:sz w:val="28"/>
          <w:szCs w:val="28"/>
        </w:rPr>
        <w:t>)</w:t>
      </w:r>
    </w:p>
    <w:p w:rsidR="000D7111" w:rsidRPr="00FF76BE" w:rsidRDefault="000D7111" w:rsidP="000D711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закрытие смены;</w:t>
      </w:r>
    </w:p>
    <w:p w:rsidR="000D7111" w:rsidRPr="00FF76BE" w:rsidRDefault="000D7111" w:rsidP="000D711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обобщение итогов деятельности;</w:t>
      </w:r>
    </w:p>
    <w:p w:rsidR="000D7111" w:rsidRPr="00FF76BE" w:rsidRDefault="000D7111" w:rsidP="000D711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сбор отчетного материала;</w:t>
      </w:r>
    </w:p>
    <w:p w:rsidR="000D7111" w:rsidRPr="00FF76BE" w:rsidRDefault="000D7111" w:rsidP="000D711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6BE">
        <w:rPr>
          <w:rFonts w:ascii="Times New Roman" w:hAnsi="Times New Roman" w:cs="Times New Roman"/>
          <w:sz w:val="28"/>
          <w:szCs w:val="28"/>
        </w:rPr>
        <w:t>размещение информации на сайте школы.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На весь период смены территория лагеря объявляется </w:t>
      </w:r>
      <w:r w:rsidRPr="00FF76BE">
        <w:rPr>
          <w:rFonts w:ascii="Times New Roman" w:hAnsi="Times New Roman" w:cs="Times New Roman"/>
          <w:b/>
          <w:sz w:val="28"/>
          <w:szCs w:val="28"/>
        </w:rPr>
        <w:t>съемочной площадкой.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В основу пребывания на съемочной площадке положен принцип развивающего отдыха, способствующий процессу дальнейшего развития личности ребенка. </w:t>
      </w:r>
    </w:p>
    <w:p w:rsidR="000D7111" w:rsidRPr="002B46E6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всего является </w:t>
      </w:r>
      <w:proofErr w:type="spellStart"/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Студия</w:t>
      </w:r>
      <w:proofErr w:type="spellEnd"/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(лагерь), где происходит весь творческий процесс. </w:t>
      </w: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Студию</w:t>
      </w:r>
      <w:proofErr w:type="spellEnd"/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попадают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отряда.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отряд - 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E6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планирует свою работу с учётом </w:t>
      </w:r>
      <w:proofErr w:type="spellStart"/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общелагерного</w:t>
      </w:r>
      <w:proofErr w:type="spellEnd"/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плана.</w:t>
      </w:r>
    </w:p>
    <w:p w:rsidR="000D7111" w:rsidRPr="002B46E6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Стратегию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деле «</w:t>
      </w:r>
      <w:r w:rsidRPr="009A717B">
        <w:rPr>
          <w:rFonts w:ascii="Times New Roman" w:hAnsi="Times New Roman" w:cs="Times New Roman"/>
          <w:sz w:val="28"/>
          <w:szCs w:val="28"/>
        </w:rPr>
        <w:t>Киноплощадок</w:t>
      </w:r>
      <w:r w:rsidRPr="009A71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(отрядов) организуют </w:t>
      </w:r>
      <w:r w:rsidRPr="00011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режиссеры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111" w:rsidRPr="002B46E6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E6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символику, выпускает отрядный листок в виде киноленты,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один день, прожитый в летнем лагере. В конце лагерной смены пройдет кинофестиваль, на котором подводятся итоги и вручаются награды победителям в разных номинациях.</w:t>
      </w:r>
    </w:p>
    <w:p w:rsidR="000D7111" w:rsidRPr="002B46E6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день – это новый кадр из фильма, и тот отряд, который наберет больше всего голосов за свой фильм – в конце смены получит </w:t>
      </w:r>
      <w:proofErr w:type="spellStart"/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кинопремию</w:t>
      </w:r>
      <w:proofErr w:type="spellEnd"/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Пользуясь картой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(план)</w:t>
      </w: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участники начнут свой путь к </w:t>
      </w: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съемкам. Карта вывешивается в первый день смены на видном месте в холле. Пройденный путь отмечается фрагментом кинопленки. Каждая команда ведет свой альбом, куда заносятся, зарисовываются, вклеиваются самые интересные моменты приключения.</w:t>
      </w:r>
    </w:p>
    <w:p w:rsidR="000D7111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Введение в игру начинается с момента встречи с детьми в первый день лагеря. </w:t>
      </w:r>
    </w:p>
    <w:p w:rsidR="000D7111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6E6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отличившаяся победой в мероприятии получает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 </w:t>
      </w: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029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 «солнца», девиз которого: «Сколько у солнца ярких лучей, столько у нас забот и затей!».</w:t>
      </w:r>
    </w:p>
    <w:p w:rsidR="000D7111" w:rsidRPr="002B46E6" w:rsidRDefault="000D7111" w:rsidP="000D71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кинолентой на информационном стенде планируется расположить Законы и Заповеди </w:t>
      </w:r>
      <w:proofErr w:type="spellStart"/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Студии</w:t>
      </w:r>
      <w:proofErr w:type="spellEnd"/>
      <w:r w:rsidRPr="002B46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сценарий.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Каждый работник </w:t>
      </w:r>
      <w:proofErr w:type="spellStart"/>
      <w:r w:rsidRPr="002B46E6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Студии</w:t>
      </w:r>
      <w:r w:rsidRPr="002B46E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B46E6">
        <w:rPr>
          <w:rFonts w:ascii="Times New Roman" w:hAnsi="Times New Roman" w:cs="Times New Roman"/>
          <w:sz w:val="28"/>
          <w:szCs w:val="28"/>
        </w:rPr>
        <w:t xml:space="preserve"> от директора до актера должен соблюдать 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B46E6">
        <w:rPr>
          <w:rFonts w:ascii="Times New Roman" w:hAnsi="Times New Roman" w:cs="Times New Roman"/>
          <w:b/>
          <w:i/>
          <w:sz w:val="28"/>
          <w:szCs w:val="28"/>
        </w:rPr>
        <w:t>Законы:</w:t>
      </w:r>
    </w:p>
    <w:p w:rsidR="000D7111" w:rsidRPr="00011EA2" w:rsidRDefault="000D7111" w:rsidP="000D711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Закон точного времени.</w:t>
      </w:r>
    </w:p>
    <w:p w:rsidR="000D7111" w:rsidRPr="00011EA2" w:rsidRDefault="000D7111" w:rsidP="000D711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Закон доброты.</w:t>
      </w:r>
    </w:p>
    <w:p w:rsidR="000D7111" w:rsidRPr="00011EA2" w:rsidRDefault="000D7111" w:rsidP="000D711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Закон территории.</w:t>
      </w:r>
    </w:p>
    <w:p w:rsidR="000D7111" w:rsidRPr="00011EA2" w:rsidRDefault="000D7111" w:rsidP="000D711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Закон дружбы.</w:t>
      </w:r>
    </w:p>
    <w:p w:rsidR="000D7111" w:rsidRPr="00011EA2" w:rsidRDefault="000D7111" w:rsidP="000D711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Закон безопасности.</w:t>
      </w:r>
    </w:p>
    <w:p w:rsidR="000D7111" w:rsidRPr="00011EA2" w:rsidRDefault="000D7111" w:rsidP="000D7111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Закон взаимовыручки.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B46E6">
        <w:rPr>
          <w:rFonts w:ascii="Times New Roman" w:hAnsi="Times New Roman" w:cs="Times New Roman"/>
          <w:b/>
          <w:i/>
          <w:sz w:val="28"/>
          <w:szCs w:val="28"/>
        </w:rPr>
        <w:t>Заповеди:</w:t>
      </w:r>
    </w:p>
    <w:p w:rsidR="000D7111" w:rsidRPr="00011EA2" w:rsidRDefault="000D7111" w:rsidP="000D711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Даже если трудно, доведи дело до конца.</w:t>
      </w:r>
    </w:p>
    <w:p w:rsidR="000D7111" w:rsidRPr="00011EA2" w:rsidRDefault="000D7111" w:rsidP="000D711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Один за всех и все за одного.</w:t>
      </w:r>
    </w:p>
    <w:p w:rsidR="000D7111" w:rsidRPr="00011EA2" w:rsidRDefault="000D7111" w:rsidP="000D711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Порядок, прежде всего.</w:t>
      </w:r>
    </w:p>
    <w:p w:rsidR="000D7111" w:rsidRPr="00011EA2" w:rsidRDefault="000D7111" w:rsidP="000D711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Каждое дело вместе.</w:t>
      </w:r>
    </w:p>
    <w:p w:rsidR="000D7111" w:rsidRPr="00011EA2" w:rsidRDefault="000D7111" w:rsidP="000D7111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A2">
        <w:rPr>
          <w:rFonts w:ascii="Times New Roman" w:hAnsi="Times New Roman" w:cs="Times New Roman"/>
          <w:sz w:val="28"/>
          <w:szCs w:val="28"/>
        </w:rPr>
        <w:t>Все делай творчески, а иначе зачем?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 интересной и насыщенной, приносящей радость себе и другим.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 xml:space="preserve">Организационный этап </w:t>
      </w:r>
      <w:r w:rsidRPr="002B46E6">
        <w:rPr>
          <w:rFonts w:ascii="Times New Roman" w:hAnsi="Times New Roman" w:cs="Times New Roman"/>
          <w:sz w:val="28"/>
          <w:szCs w:val="28"/>
        </w:rPr>
        <w:t>(адаптационный) характеризуется запуском игрового момента, знакомство ребят друг с другом, с предполагаемой игровой деятельностью, знакомство с традициями, законами лагеря, педагогическим коллективом, проводятся огоньки знакомств. Также проводится первичная диагностика членов команд. Происходит знакомство с идеей игры, основными этапами игры, проходит презентация команд, выявление лидеров команд, церемония открытия смены «Фильм, фильм, фильм!».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Pr="002B46E6">
        <w:rPr>
          <w:rFonts w:ascii="Times New Roman" w:hAnsi="Times New Roman" w:cs="Times New Roman"/>
          <w:sz w:val="28"/>
          <w:szCs w:val="28"/>
        </w:rPr>
        <w:t xml:space="preserve"> – это самый большой по времени период смены. Именно на этом этапе реализуются все поставленные цели. Здесь развивается сюжет игры. Основным механизмом реализации </w:t>
      </w:r>
      <w:proofErr w:type="spellStart"/>
      <w:r w:rsidRPr="002B46E6">
        <w:rPr>
          <w:rFonts w:ascii="Times New Roman" w:hAnsi="Times New Roman" w:cs="Times New Roman"/>
          <w:sz w:val="28"/>
          <w:szCs w:val="28"/>
        </w:rPr>
        <w:t>общелагерной</w:t>
      </w:r>
      <w:proofErr w:type="spellEnd"/>
      <w:r w:rsidRPr="002B46E6">
        <w:rPr>
          <w:rFonts w:ascii="Times New Roman" w:hAnsi="Times New Roman" w:cs="Times New Roman"/>
          <w:sz w:val="28"/>
          <w:szCs w:val="28"/>
        </w:rPr>
        <w:t xml:space="preserve"> деятельности являются тематические дни. Каждый день проходит ряд мероприятий в рамках тематики смены и дня.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Главные задачи: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создать условия для организации воспитывающей и развивающей деятельности и общения детей;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lastRenderedPageBreak/>
        <w:t>- дать возможность каждому проявить себя в различных видах деятельности.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На протяжении всей игры участники и организаторы программы действуют согласно своим ролям.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Для успешного решения задач этого периода деятельность детей и вожатых должна иметь разносторонний творческий характер, быть насыщенной, эмоциональной.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2B46E6">
        <w:rPr>
          <w:rFonts w:ascii="Times New Roman" w:hAnsi="Times New Roman" w:cs="Times New Roman"/>
          <w:sz w:val="28"/>
          <w:szCs w:val="28"/>
        </w:rPr>
        <w:t xml:space="preserve"> (итоговый) – характеризуется подведением итогов всей игры. Анализируется участие в игре каждого участника. Подводится итог совместной деятельности.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Основным событием итогового этапа становится </w:t>
      </w:r>
      <w:r>
        <w:rPr>
          <w:rFonts w:ascii="Times New Roman" w:hAnsi="Times New Roman" w:cs="Times New Roman"/>
          <w:sz w:val="28"/>
          <w:szCs w:val="28"/>
        </w:rPr>
        <w:t>кинофестиваль-</w:t>
      </w:r>
      <w:r w:rsidRPr="002B46E6">
        <w:rPr>
          <w:rFonts w:ascii="Times New Roman" w:hAnsi="Times New Roman" w:cs="Times New Roman"/>
          <w:sz w:val="28"/>
          <w:szCs w:val="28"/>
        </w:rPr>
        <w:t xml:space="preserve">концерт вожатых и детей, </w:t>
      </w:r>
      <w:r>
        <w:rPr>
          <w:rFonts w:ascii="Times New Roman" w:hAnsi="Times New Roman" w:cs="Times New Roman"/>
          <w:sz w:val="28"/>
          <w:szCs w:val="28"/>
        </w:rPr>
        <w:t>где пройдет награждение победителей программы.</w:t>
      </w:r>
    </w:p>
    <w:p w:rsidR="000D7111" w:rsidRPr="00493D6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D66">
        <w:rPr>
          <w:rFonts w:ascii="Times New Roman" w:hAnsi="Times New Roman" w:cs="Times New Roman"/>
          <w:b/>
          <w:sz w:val="28"/>
          <w:szCs w:val="28"/>
        </w:rPr>
        <w:t>Система стимулирования: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D66">
        <w:rPr>
          <w:rFonts w:ascii="Times New Roman" w:hAnsi="Times New Roman" w:cs="Times New Roman"/>
          <w:sz w:val="28"/>
          <w:szCs w:val="28"/>
        </w:rPr>
        <w:t>За победу и участие в различных делах участники киностудии могут получить знак успеха (в виде солнца), которые собираются каждой киноплощадкой. Отряд, набравший наибольшее количество знаков успеха, получит главную награду.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Направления деятельности программы</w:t>
      </w:r>
    </w:p>
    <w:p w:rsidR="000D7111" w:rsidRPr="002B46E6" w:rsidRDefault="000D7111" w:rsidP="000D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46E6">
        <w:rPr>
          <w:rFonts w:ascii="Times New Roman" w:hAnsi="Times New Roman" w:cs="Times New Roman"/>
          <w:sz w:val="28"/>
          <w:szCs w:val="28"/>
        </w:rPr>
        <w:t xml:space="preserve"> смены детям предлагаются различные типы деятельности, отражающие логику смены, основанную на принципах игрового моделирования программы:</w:t>
      </w:r>
    </w:p>
    <w:p w:rsidR="000D7111" w:rsidRPr="002B46E6" w:rsidRDefault="000D7111" w:rsidP="000D71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i/>
          <w:sz w:val="28"/>
          <w:szCs w:val="28"/>
        </w:rPr>
        <w:t>Коммуникативно-игровая деятельность</w:t>
      </w:r>
      <w:r w:rsidRPr="002B46E6">
        <w:rPr>
          <w:rFonts w:ascii="Times New Roman" w:hAnsi="Times New Roman" w:cs="Times New Roman"/>
          <w:sz w:val="28"/>
          <w:szCs w:val="28"/>
        </w:rPr>
        <w:t xml:space="preserve"> – деятельность ребенка, направленная на самостоятельное формирование и решение набора коммуникативных задач, необходимых для достижения игровой цели в рамках выбранной роли.</w:t>
      </w:r>
    </w:p>
    <w:p w:rsidR="000D7111" w:rsidRPr="002B46E6" w:rsidRDefault="000D7111" w:rsidP="000D71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i/>
          <w:sz w:val="28"/>
          <w:szCs w:val="28"/>
        </w:rPr>
        <w:t xml:space="preserve">Прикладная творческая деятельность. </w:t>
      </w:r>
      <w:r w:rsidRPr="002B46E6">
        <w:rPr>
          <w:rFonts w:ascii="Times New Roman" w:hAnsi="Times New Roman" w:cs="Times New Roman"/>
          <w:sz w:val="28"/>
          <w:szCs w:val="28"/>
        </w:rPr>
        <w:t>Осуществляется в мастерских по интересам. Посещение свободное, выбор обусловлен личным интересом ребенка.</w:t>
      </w:r>
    </w:p>
    <w:p w:rsidR="000D7111" w:rsidRPr="002B46E6" w:rsidRDefault="000D7111" w:rsidP="000D711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i/>
          <w:sz w:val="28"/>
          <w:szCs w:val="28"/>
        </w:rPr>
        <w:t xml:space="preserve">Аналитическая деятельность. </w:t>
      </w:r>
      <w:r w:rsidRPr="002B46E6">
        <w:rPr>
          <w:rFonts w:ascii="Times New Roman" w:hAnsi="Times New Roman" w:cs="Times New Roman"/>
          <w:sz w:val="28"/>
          <w:szCs w:val="28"/>
        </w:rPr>
        <w:t>Анализ игровых ситуаций, обсуждение, сопоставление с современным обществом и человеком, поиск причин и следствий, открытых детьми явлений осуществляется на Советах, специальных мероприятиях.</w:t>
      </w:r>
    </w:p>
    <w:p w:rsidR="000D7111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014D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дня летнего пришкольного лагеря </w:t>
      </w:r>
    </w:p>
    <w:p w:rsidR="000D7111" w:rsidRPr="00014D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11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с. Мичуринское </w:t>
      </w:r>
    </w:p>
    <w:p w:rsidR="000D7111" w:rsidRPr="00014D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D6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93D66">
        <w:rPr>
          <w:rFonts w:ascii="Times New Roman" w:hAnsi="Times New Roman" w:cs="Times New Roman"/>
          <w:b/>
          <w:sz w:val="28"/>
          <w:szCs w:val="28"/>
        </w:rPr>
        <w:t>КиноСтудия</w:t>
      </w:r>
      <w:proofErr w:type="spellEnd"/>
      <w:r w:rsidRPr="00493D66">
        <w:rPr>
          <w:rFonts w:ascii="Times New Roman" w:hAnsi="Times New Roman" w:cs="Times New Roman"/>
          <w:b/>
          <w:sz w:val="28"/>
          <w:szCs w:val="28"/>
        </w:rPr>
        <w:t>»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096"/>
        <w:gridCol w:w="3118"/>
      </w:tblGrid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Режим  дня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Утренний фильтр (прием детей, прохождение термометрии</w:t>
            </w:r>
            <w:proofErr w:type="gramStart"/>
            <w:r w:rsidRPr="008F419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8.30-8:40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инструктаж по основам безопасности жизнедеятельности  «Азбука безопасности» 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8:40-8:50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8:50-9:00</w:t>
            </w:r>
          </w:p>
        </w:tc>
      </w:tr>
      <w:tr w:rsidR="000D7111" w:rsidRPr="008F4194" w:rsidTr="00AC7B65">
        <w:trPr>
          <w:trHeight w:val="620"/>
        </w:trPr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Оздоровительные, культурно-массовые мероприятия 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</w:tr>
      <w:tr w:rsidR="000D7111" w:rsidRPr="008F4194" w:rsidTr="00AC7B65">
        <w:trPr>
          <w:trHeight w:val="657"/>
        </w:trPr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0D7111" w:rsidRPr="008F4194" w:rsidTr="00AC7B65">
        <w:trPr>
          <w:trHeight w:val="657"/>
        </w:trPr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</w:tr>
      <w:tr w:rsidR="000D7111" w:rsidRPr="008F4194" w:rsidTr="00AC7B65">
        <w:trPr>
          <w:trHeight w:val="657"/>
        </w:trPr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Игры по интересам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13:30-14:15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</w:tr>
      <w:tr w:rsidR="000D7111" w:rsidRPr="008F4194" w:rsidTr="00AC7B65">
        <w:tc>
          <w:tcPr>
            <w:tcW w:w="993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0D7111" w:rsidRPr="008F4194" w:rsidRDefault="000D7111" w:rsidP="00AC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118" w:type="dxa"/>
          </w:tcPr>
          <w:p w:rsidR="000D7111" w:rsidRPr="008F4194" w:rsidRDefault="000D7111" w:rsidP="00AC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19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0D7111" w:rsidRPr="003873C7" w:rsidRDefault="000D7111" w:rsidP="000D7111">
      <w:pPr>
        <w:rPr>
          <w:sz w:val="28"/>
          <w:szCs w:val="28"/>
        </w:rPr>
      </w:pPr>
    </w:p>
    <w:p w:rsidR="000D7111" w:rsidRPr="003873C7" w:rsidRDefault="000D7111" w:rsidP="000D7111">
      <w:pPr>
        <w:rPr>
          <w:sz w:val="28"/>
          <w:szCs w:val="28"/>
        </w:rPr>
      </w:pPr>
    </w:p>
    <w:p w:rsidR="000D7111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D7111" w:rsidSect="00A8120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работы пришкольного лагеря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Земноречье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7111" w:rsidRPr="003A67C3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КиноСтудия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</w:t>
      </w:r>
      <w:r w:rsidRPr="003A6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смена</w:t>
      </w: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0598" w:type="dxa"/>
        <w:tblLayout w:type="fixed"/>
        <w:tblLook w:val="04A0"/>
      </w:tblPr>
      <w:tblGrid>
        <w:gridCol w:w="2093"/>
        <w:gridCol w:w="4819"/>
        <w:gridCol w:w="2127"/>
        <w:gridCol w:w="1559"/>
      </w:tblGrid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первый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улыбок незнакомым людям»</w:t>
            </w:r>
          </w:p>
          <w:p w:rsidR="000D7111" w:rsidRPr="004773CA" w:rsidRDefault="000D7111" w:rsidP="00AC7B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5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Встреча детей, создание киноплощадок.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5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сбор-линейка, объявление легенды;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5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«Ребята, давайте жить дружно!»;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5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Акция «Пожелания всем детям мира»;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5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Игры на знакомство в отрядах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 воздушные шары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второй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игр и развлечений»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4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«Ну-ка, солнце, ярче брызни!»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4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4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отрядных уголков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4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«Веселая спартакиада»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4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Игра по станциям «Игры народов мира»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 интернет ресурсы, спортинвентарь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третий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велосипеда»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6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«Осторожно, клещи»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6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Беседа о ПДД «Помнить должен каждый»;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6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«Веселый перекресток» 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6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«Дорожный лабиринт», соревнование велосипедистов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 интернет ресурсы,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четвертый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эколога»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7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«Закаливание. Советы Водяного»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7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Выезд в бассейн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7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Соревнование «Зоологические забеги»;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7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«Природа и фантазия»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пятый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«Пушкинский день»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«Как ухаживать за зубами»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«В гостях у сказки» инсценировка сказок Пушкина.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костюмов героев сказок Пушкина.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знатоков загадок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шестой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поиска кладов»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Мультпросмотр</w:t>
            </w:r>
            <w:proofErr w:type="spellEnd"/>
          </w:p>
          <w:p w:rsidR="000D7111" w:rsidRPr="004773CA" w:rsidRDefault="000D7111" w:rsidP="00AC7B65">
            <w:pPr>
              <w:pStyle w:val="a4"/>
              <w:numPr>
                <w:ilvl w:val="0"/>
                <w:numId w:val="2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«Сокровища Флинта»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Кружок «Волшебная бумага»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4773CA" w:rsidTr="00AC7B65">
        <w:trPr>
          <w:trHeight w:val="344"/>
        </w:trPr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седьмой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океанов»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0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«Первая помощь при укусах насекомых»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0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Выезд в бассейн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0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рисунков «Солнце в ладошках»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rPr>
          <w:trHeight w:val="439"/>
        </w:trPr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восьмой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«День друзей»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1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Минутка здоровья «Разговор о правильном питании»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1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«Сто затей для ста друзей»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1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Викторина «Музыкальный калейдоскоп»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девятый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мороженого»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2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«8 самых полезных фруктов»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2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Мастер класс «Радужный пломбир»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2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десятый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поиска новой звезды»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3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«Рецепты от доктора Природы»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3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«Я люблю тебя, Россия!»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3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Знакомство с российским кинематографом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3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на «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одиннадцатый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</w:t>
            </w:r>
            <w:proofErr w:type="spellStart"/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блогера</w:t>
            </w:r>
            <w:proofErr w:type="spellEnd"/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4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«Вода – источник силы и здоровья»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4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Выезд в бассейн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4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Мультпросмотр</w:t>
            </w:r>
            <w:proofErr w:type="spellEnd"/>
          </w:p>
          <w:p w:rsidR="000D7111" w:rsidRPr="004773CA" w:rsidRDefault="000D7111" w:rsidP="00AC7B65">
            <w:pPr>
              <w:pStyle w:val="a4"/>
              <w:numPr>
                <w:ilvl w:val="0"/>
                <w:numId w:val="34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двенадцатый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улыбки»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5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«Русская каша – польза или вред»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5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Игра по станциям «Игровая карусель»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5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5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Планетарий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тринадцатый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бантиков»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23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«Друзья 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3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«Модный приговор»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23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Кружок «Бумажные приключения»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четырнадцатый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наоборот»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6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«Наша осанка»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6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Операция «Наряди елку или здравствуй, праздник, Новый Год!»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6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 завиральных историй</w:t>
            </w:r>
          </w:p>
          <w:p w:rsidR="000D7111" w:rsidRPr="004773CA" w:rsidRDefault="000D7111" w:rsidP="00AC7B65">
            <w:p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пятнадцатый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талантов»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июня</w:t>
            </w: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7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Минутка здоровья «Вредные привычки не для нас»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7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7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Выезд в кинотеатр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шестнадцатый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слонов»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«Польза утренней зарядки»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Игра «Джунгли зовут»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8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Кружок «Волшебная бумага»</w:t>
            </w:r>
          </w:p>
          <w:p w:rsidR="000D7111" w:rsidRPr="004773CA" w:rsidRDefault="000D7111" w:rsidP="00AC7B65">
            <w:pPr>
              <w:spacing w:after="0" w:line="240" w:lineRule="atLeast"/>
              <w:ind w:left="317" w:hanging="28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принадлежности, спортинвентарь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семнадцатый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</w:t>
            </w:r>
            <w:proofErr w:type="spellStart"/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селфи</w:t>
            </w:r>
            <w:proofErr w:type="spellEnd"/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3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Минутка здоровья «В мире витаминов»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«Один день из жизни лагеря»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39"/>
              </w:numPr>
              <w:spacing w:after="0" w:line="240" w:lineRule="atLeast"/>
              <w:ind w:left="317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Мульткараоке</w:t>
            </w:r>
            <w:proofErr w:type="spellEnd"/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4773CA" w:rsidTr="00AC7B65">
        <w:tc>
          <w:tcPr>
            <w:tcW w:w="2093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День восемнадцатый 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b/>
                <w:sz w:val="24"/>
                <w:szCs w:val="24"/>
              </w:rPr>
              <w:t>«День прощания»</w:t>
            </w: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0D7111" w:rsidRPr="004773CA" w:rsidRDefault="000D7111" w:rsidP="00AC7B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4773CA" w:rsidRDefault="000D7111" w:rsidP="00AC7B6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4773CA" w:rsidRDefault="000D7111" w:rsidP="00AC7B65">
            <w:pPr>
              <w:pStyle w:val="a4"/>
              <w:numPr>
                <w:ilvl w:val="0"/>
                <w:numId w:val="40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Митинг «Никто не забыт и ничто не забыто»;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40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Закрытие смены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40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«Коллаж»;</w:t>
            </w:r>
          </w:p>
          <w:p w:rsidR="000D7111" w:rsidRPr="004773CA" w:rsidRDefault="000D7111" w:rsidP="00AC7B65">
            <w:pPr>
              <w:pStyle w:val="a4"/>
              <w:numPr>
                <w:ilvl w:val="0"/>
                <w:numId w:val="40"/>
              </w:numPr>
              <w:spacing w:after="0" w:line="240" w:lineRule="atLeast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Концерт «До свидания, лагерь!»</w:t>
            </w:r>
          </w:p>
        </w:tc>
        <w:tc>
          <w:tcPr>
            <w:tcW w:w="2127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4773C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559" w:type="dxa"/>
          </w:tcPr>
          <w:p w:rsidR="000D7111" w:rsidRPr="004773CA" w:rsidRDefault="000D7111" w:rsidP="00AC7B65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3CA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</w:tbl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111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пришкольного лагеря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Земноречье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7111" w:rsidRPr="003A67C3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Pr="003A6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A6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КиноСтудия</w:t>
      </w:r>
      <w:proofErr w:type="spellEnd"/>
      <w:r w:rsidRPr="003A6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2 смена</w:t>
      </w:r>
    </w:p>
    <w:p w:rsidR="000D7111" w:rsidRPr="003A67C3" w:rsidRDefault="000D7111" w:rsidP="000D71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10598" w:type="dxa"/>
        <w:tblLayout w:type="fixed"/>
        <w:tblLook w:val="04A0"/>
      </w:tblPr>
      <w:tblGrid>
        <w:gridCol w:w="2093"/>
        <w:gridCol w:w="4819"/>
        <w:gridCol w:w="1985"/>
        <w:gridCol w:w="1701"/>
      </w:tblGrid>
      <w:tr w:rsidR="000D7111" w:rsidRPr="009A717B" w:rsidTr="00AC7B65">
        <w:tc>
          <w:tcPr>
            <w:tcW w:w="2093" w:type="dxa"/>
          </w:tcPr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первый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 июня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дружбы и единения славян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встреча детей, создание киноплощадок, оформление отрядных уголков;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организационный сбор-линейка, объявление легенды;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конкурс рисунков на асфальте «Ребята, давайте жить дружно!»;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акция «Пожелания всем детям мира»;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игры на знакомство в отрядах.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 воздушные шары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второй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 июня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 молодежи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«Ну-ка, солнце, ярче брызни!;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открытие смены;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создание экрана настроения, уголков, имиджа киноплощадок;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«Веселая спартакиада»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 интернет ресурсы, спортинвентарь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третий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 июня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тропиков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минутка здоровья «Осторожно, клещи!»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планетарий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-конкурс подделок из подручного материала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-спортивная игра «Джунгли зовут»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принадлежности, спортинвентарь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четвертый</w:t>
            </w:r>
          </w:p>
          <w:p w:rsidR="000D7111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 июня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поиска кладов и секретов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proofErr w:type="gram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водяного»;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виртуальная экскурсия «Пираты Карибского моря»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 «Найди пиратский клад»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-игры на свежем воздухе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Канцелярские принадлежности,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9A717B" w:rsidTr="00AC7B65">
        <w:trPr>
          <w:trHeight w:val="1255"/>
        </w:trPr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пятый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июня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разбрасывания монет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-минутка здоровья «Как ухаживать за зубами»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беседа о ПДД «Помнить должен каждый»;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-презентация «Монеты разных периодов»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-викторина «Угадай монетку»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КТД «Веселый перекресток»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шестой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июля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солнечных очков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«Сказка о микробах»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соревнование «Полоса препятствий» 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мультпросмотр</w:t>
            </w:r>
            <w:proofErr w:type="spellEnd"/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выед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в бассейн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фантазийных очков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9A717B" w:rsidTr="00AC7B65">
        <w:trPr>
          <w:trHeight w:val="344"/>
        </w:trPr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седьмой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сюрпризов/НЛО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«Помощь при укусах насекомых»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экологический подвиг, уборка территории;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час книги. Чтение фантастики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конкурс поделок «Мы с Марса»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0D7111" w:rsidRPr="009A717B" w:rsidTr="00AC7B65">
        <w:trPr>
          <w:trHeight w:val="439"/>
        </w:trPr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восьмой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июля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ГИБДД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 «Разговор о правильном питании»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составляем памятку поведения на дороге;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«Берегись автомобиля», беседа с инспектором ГИБДД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«Дорожный лабиринт», соревнование велосипедистов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спортинвентарь,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вожатые, учитель физкультуры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девятый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июля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Алисы в стране чудес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 «8 самых полезных фруктов»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игровая программа «Алиса в Зазеркалье»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-игра в шашки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-игры на свежем воздухе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десятый</w:t>
            </w:r>
          </w:p>
          <w:p w:rsidR="000D7111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сплетения венков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-минутка здоровья «Рецепты от докторов 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посещение кинотеатра «Хабаровск»;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мастер-класс «Плетение венков»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-народные игры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Канцелярские 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принадлежности,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Воспитатели, 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одиннадцатый</w:t>
            </w:r>
          </w:p>
          <w:p w:rsidR="000D7111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июля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Ивана Купала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«Вода-источник силы и здоровья»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-выезд в  бассейн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-мастерская подделок из природного материала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«В гостях у сказки» инсценировка отрывков из Русских народных сказок.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двенадцатый</w:t>
            </w:r>
          </w:p>
          <w:p w:rsidR="000D7111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«Русская каша – польза или вред</w:t>
            </w:r>
            <w:proofErr w:type="gram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-Конкурсная программа «Тепло родного очага»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-знакомство с российским кинематографом;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подготовка к съемкам киножурнала «Ералаш»;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тринадцатый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футбольного свистка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- минутка здоровья «Друзья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космический футбол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съемки в киножурнале «Ералаш»;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Мастер-класс «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четырнадцатый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  <w:p w:rsidR="000D7111" w:rsidRPr="009A717B" w:rsidRDefault="000D7111" w:rsidP="00AC7B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День Никола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Теслы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/полета на зонтике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-минутка здоровья «Наша осанка»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выезд в бассейне;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Презентация «Изобретения мира»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конкурсная программа «Изобретения будущего»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Спортинвентарь,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пятнадцатый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шоколада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минутка здоровья «Вредные привычки не для нас»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конкурс папарацци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-выпуск газеты «один день </w:t>
            </w:r>
            <w:proofErr w:type="gramStart"/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proofErr w:type="gramEnd"/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-разучивание стихов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спортинвентарь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шестнадцатый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фотографа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минутка здоровья «Польза зарядки»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конкурсная программа для мальчиков «Рыцарский турнир»</w:t>
            </w:r>
          </w:p>
          <w:p w:rsidR="000D7111" w:rsidRPr="009A717B" w:rsidRDefault="000D7111" w:rsidP="00AC7B65">
            <w:pPr>
              <w:spacing w:line="24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-выезд в зоосад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принадлежности, спортинвентарь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9A717B" w:rsidTr="00AC7B65"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семнадцатый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добрых сюрпризов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минутка здоровья «В мире витаминов»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«Лабиринты»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-развлекательно-познавательная игра «Союз Мультфильм представляет!»;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«Как нам вместе хорошо».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канцелярские принадлежности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D7111" w:rsidRPr="009A717B" w:rsidTr="00AC7B65">
        <w:trPr>
          <w:trHeight w:val="121"/>
        </w:trPr>
        <w:tc>
          <w:tcPr>
            <w:tcW w:w="2093" w:type="dxa"/>
          </w:tcPr>
          <w:p w:rsidR="000D7111" w:rsidRPr="00500D66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6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восемнадцатый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0D7111" w:rsidRPr="009A717B" w:rsidRDefault="000D7111" w:rsidP="00AC7B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День рисования углем</w:t>
            </w:r>
          </w:p>
        </w:tc>
        <w:tc>
          <w:tcPr>
            <w:tcW w:w="4819" w:type="dxa"/>
          </w:tcPr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акрытие смены: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выставка фотографий «Коллаж»;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презентация роликов;</w:t>
            </w:r>
          </w:p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итоги;</w:t>
            </w:r>
          </w:p>
          <w:p w:rsidR="000D7111" w:rsidRPr="009A717B" w:rsidRDefault="000D7111" w:rsidP="00AC7B65">
            <w:pPr>
              <w:spacing w:line="24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- Концерт «До свидания, лагерь!</w:t>
            </w:r>
          </w:p>
        </w:tc>
        <w:tc>
          <w:tcPr>
            <w:tcW w:w="1985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аппаратура, спортинвентарь</w:t>
            </w:r>
          </w:p>
        </w:tc>
        <w:tc>
          <w:tcPr>
            <w:tcW w:w="1701" w:type="dxa"/>
          </w:tcPr>
          <w:p w:rsidR="000D7111" w:rsidRPr="009A717B" w:rsidRDefault="000D7111" w:rsidP="00AC7B6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вожатые, </w:t>
            </w:r>
          </w:p>
        </w:tc>
      </w:tr>
    </w:tbl>
    <w:p w:rsidR="000D7111" w:rsidRDefault="000D7111" w:rsidP="000D7111">
      <w:pPr>
        <w:tabs>
          <w:tab w:val="left" w:pos="1492"/>
          <w:tab w:val="center" w:pos="50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tabs>
          <w:tab w:val="left" w:pos="1492"/>
          <w:tab w:val="center" w:pos="50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tabs>
          <w:tab w:val="left" w:pos="1492"/>
          <w:tab w:val="center" w:pos="50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tabs>
          <w:tab w:val="left" w:pos="1492"/>
          <w:tab w:val="center" w:pos="5031"/>
        </w:tabs>
        <w:spacing w:after="0"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Подбор и расстановка кадров осуществляется администрацией школы. Перед началом работы лагерной смены проводится установочный семинар для всех участников программы (кроме детей). На каждом отряде работает один воспитатель, по мере необходимости могут привлекаться и другие участники реализации программы. Педагоги несут ответственность за жизнь и здоровье детей, выполнение учебно-воспитательного плана, проведение отрядных и </w:t>
      </w:r>
      <w:proofErr w:type="spellStart"/>
      <w:r w:rsidRPr="002B46E6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B46E6">
        <w:rPr>
          <w:rFonts w:ascii="Times New Roman" w:hAnsi="Times New Roman" w:cs="Times New Roman"/>
          <w:sz w:val="28"/>
          <w:szCs w:val="28"/>
        </w:rPr>
        <w:t xml:space="preserve"> дел. 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Штатное расписание лагеря подразумевает следующие категории работников лагеря: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Начальник лагеря – 1 человек,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2B4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2B46E6">
        <w:rPr>
          <w:rFonts w:ascii="Times New Roman" w:hAnsi="Times New Roman" w:cs="Times New Roman"/>
          <w:sz w:val="28"/>
          <w:szCs w:val="28"/>
        </w:rPr>
        <w:t>,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Вожатый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6E6"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Pr="002B46E6">
        <w:rPr>
          <w:rFonts w:ascii="Times New Roman" w:hAnsi="Times New Roman" w:cs="Times New Roman"/>
          <w:sz w:val="28"/>
          <w:szCs w:val="28"/>
        </w:rPr>
        <w:t xml:space="preserve"> – 2 человека,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Повар –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46E6">
        <w:rPr>
          <w:rFonts w:ascii="Times New Roman" w:hAnsi="Times New Roman" w:cs="Times New Roman"/>
          <w:sz w:val="28"/>
          <w:szCs w:val="28"/>
        </w:rPr>
        <w:t xml:space="preserve"> человека,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Pr="002B46E6">
        <w:rPr>
          <w:rFonts w:ascii="Times New Roman" w:hAnsi="Times New Roman" w:cs="Times New Roman"/>
          <w:sz w:val="28"/>
          <w:szCs w:val="28"/>
        </w:rPr>
        <w:t xml:space="preserve"> повар – 1 человек, 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персонал</w:t>
      </w:r>
      <w:r w:rsidRPr="002B46E6">
        <w:rPr>
          <w:rFonts w:ascii="Times New Roman" w:hAnsi="Times New Roman" w:cs="Times New Roman"/>
          <w:sz w:val="28"/>
          <w:szCs w:val="28"/>
        </w:rPr>
        <w:t xml:space="preserve"> – 1человек.</w:t>
      </w:r>
    </w:p>
    <w:p w:rsidR="000D7111" w:rsidRDefault="000D7111" w:rsidP="000D7111">
      <w:pPr>
        <w:pStyle w:val="a4"/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pStyle w:val="a4"/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E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холл 2 этажа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столовая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спортивная площадка</w:t>
      </w:r>
      <w:r>
        <w:rPr>
          <w:rFonts w:ascii="Times New Roman" w:hAnsi="Times New Roman" w:cs="Times New Roman"/>
          <w:sz w:val="28"/>
          <w:szCs w:val="28"/>
        </w:rPr>
        <w:t xml:space="preserve"> (поселенческая)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четыре учебных кабинета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амбулатория Мичуринского поселения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- канцелярские принадлежности 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- спортивный инвентарь</w:t>
      </w:r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 xml:space="preserve">- художественные средства, игры настольные и </w:t>
      </w:r>
      <w:proofErr w:type="gramStart"/>
      <w:r w:rsidRPr="002B46E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</w:p>
    <w:p w:rsidR="000D7111" w:rsidRPr="002B46E6" w:rsidRDefault="000D7111" w:rsidP="000D7111">
      <w:pPr>
        <w:pStyle w:val="a4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hd w:val="clear" w:color="auto" w:fill="FFFFFF"/>
        <w:spacing w:after="0" w:line="240" w:lineRule="auto"/>
        <w:ind w:left="284" w:firstLine="42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09092388"/>
      <w:bookmarkStart w:id="2" w:name="_Toc409092399"/>
      <w:bookmarkStart w:id="3" w:name="_Toc440444082"/>
      <w:r w:rsidRPr="002B46E6"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 ПРОГРАММЫ. СИСТЕМА АНАЛИЗА РЕАЛИЗАЦИИ ПРОГРАММЫ</w:t>
      </w:r>
      <w:bookmarkEnd w:id="1"/>
      <w:bookmarkEnd w:id="2"/>
      <w:bookmarkEnd w:id="3"/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sz w:val="28"/>
          <w:szCs w:val="28"/>
        </w:rPr>
        <w:t>Программа разработана с учетом следующих нормативно-правовых документов:</w:t>
      </w:r>
    </w:p>
    <w:p w:rsidR="000D7111" w:rsidRPr="002B46E6" w:rsidRDefault="000D7111" w:rsidP="000D7111">
      <w:pPr>
        <w:pStyle w:val="20"/>
        <w:numPr>
          <w:ilvl w:val="0"/>
          <w:numId w:val="8"/>
        </w:numPr>
        <w:shd w:val="clear" w:color="auto" w:fill="auto"/>
        <w:spacing w:before="0" w:line="240" w:lineRule="auto"/>
        <w:ind w:left="284" w:firstLine="425"/>
        <w:contextualSpacing/>
        <w:jc w:val="both"/>
      </w:pPr>
      <w:r w:rsidRPr="002B46E6">
        <w:rPr>
          <w:color w:val="000000"/>
          <w:lang w:bidi="ru-RU"/>
        </w:rPr>
        <w:t>Конвенция о правах ребенка (одобрена Генеральной Ассамблеей ООН 22.11.89 г.);</w:t>
      </w:r>
    </w:p>
    <w:p w:rsidR="000D7111" w:rsidRPr="002B46E6" w:rsidRDefault="000D7111" w:rsidP="000D7111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240" w:lineRule="auto"/>
        <w:ind w:left="284" w:firstLine="425"/>
        <w:contextualSpacing/>
        <w:jc w:val="both"/>
      </w:pPr>
      <w:r w:rsidRPr="002B46E6">
        <w:rPr>
          <w:color w:val="000000"/>
          <w:lang w:bidi="ru-RU"/>
        </w:rPr>
        <w:t>Конституция Российской Федерации (принята всенародным голосованием 12.12.1993 г.);</w:t>
      </w:r>
    </w:p>
    <w:p w:rsidR="000D7111" w:rsidRPr="002B46E6" w:rsidRDefault="000D7111" w:rsidP="000D7111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240" w:lineRule="auto"/>
        <w:ind w:left="284" w:firstLine="425"/>
        <w:contextualSpacing/>
        <w:jc w:val="both"/>
      </w:pPr>
      <w:r w:rsidRPr="002B46E6">
        <w:rPr>
          <w:color w:val="000000"/>
          <w:lang w:bidi="ru-RU"/>
        </w:rPr>
        <w:t>Закон РФ «Об образовании» от 29.12.2012 г. №273;</w:t>
      </w:r>
    </w:p>
    <w:p w:rsidR="000D7111" w:rsidRPr="002B46E6" w:rsidRDefault="000D7111" w:rsidP="000D7111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240" w:lineRule="auto"/>
        <w:ind w:left="284" w:firstLine="425"/>
        <w:contextualSpacing/>
        <w:jc w:val="both"/>
      </w:pPr>
      <w:r w:rsidRPr="002B46E6">
        <w:rPr>
          <w:color w:val="000000"/>
          <w:lang w:bidi="ru-RU"/>
        </w:rPr>
        <w:t>Федеральный Закон «Об основных гарантиях прав ребенка в Российской Федерации» от 24.07.98 г. № 124-Ф3;</w:t>
      </w:r>
    </w:p>
    <w:p w:rsidR="000D7111" w:rsidRPr="00DC56B3" w:rsidRDefault="000D7111" w:rsidP="000D7111">
      <w:pPr>
        <w:pStyle w:val="20"/>
        <w:shd w:val="clear" w:color="auto" w:fill="auto"/>
        <w:tabs>
          <w:tab w:val="left" w:pos="716"/>
        </w:tabs>
        <w:spacing w:before="0" w:line="240" w:lineRule="auto"/>
        <w:ind w:left="284" w:firstLine="425"/>
        <w:contextualSpacing/>
        <w:jc w:val="both"/>
        <w:rPr>
          <w:b/>
        </w:rPr>
      </w:pPr>
    </w:p>
    <w:p w:rsidR="000D7111" w:rsidRPr="00DC56B3" w:rsidRDefault="000D7111" w:rsidP="000D7111">
      <w:pPr>
        <w:spacing w:after="0"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6B3">
        <w:rPr>
          <w:rFonts w:ascii="Times New Roman" w:hAnsi="Times New Roman" w:cs="Times New Roman"/>
          <w:b/>
          <w:sz w:val="28"/>
          <w:szCs w:val="28"/>
        </w:rPr>
        <w:t>СИСТЕМА АНАЛИЗА РЕАЛИЗАЦИИ ПРОГРАММЫ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>Для отслеживания результативности программы будут использованы следующие методы: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>1. Анкетирование детей на начальном этапе и в конце смены;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 xml:space="preserve">2. Наблюдение за поведением детей во время игр, позволяющее выявить лидерские качества, уровень </w:t>
      </w:r>
      <w:proofErr w:type="spellStart"/>
      <w:r w:rsidRPr="002B46E6">
        <w:rPr>
          <w:rFonts w:ascii="Times New Roman" w:eastAsia="Calibri" w:hAnsi="Times New Roman" w:cs="Times New Roman"/>
          <w:sz w:val="28"/>
          <w:szCs w:val="28"/>
        </w:rPr>
        <w:t>коммуникативности</w:t>
      </w:r>
      <w:proofErr w:type="spellEnd"/>
      <w:r w:rsidRPr="002B46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 xml:space="preserve">3. Анализ участия отряда в </w:t>
      </w:r>
      <w:proofErr w:type="spellStart"/>
      <w:r w:rsidRPr="002B46E6">
        <w:rPr>
          <w:rFonts w:ascii="Times New Roman" w:eastAsia="Calibri" w:hAnsi="Times New Roman" w:cs="Times New Roman"/>
          <w:sz w:val="28"/>
          <w:szCs w:val="28"/>
        </w:rPr>
        <w:t>общелагерных</w:t>
      </w:r>
      <w:proofErr w:type="spellEnd"/>
      <w:r w:rsidRPr="002B46E6">
        <w:rPr>
          <w:rFonts w:ascii="Times New Roman" w:eastAsia="Calibri" w:hAnsi="Times New Roman" w:cs="Times New Roman"/>
          <w:sz w:val="28"/>
          <w:szCs w:val="28"/>
        </w:rPr>
        <w:t xml:space="preserve"> творческих делах, уровня активности и достижений;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>4. Экран настроения;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>5. В конце смены будет подготовлен аналитический отчет о результатах реализации программы, подготовлены фото и видео материалы;</w:t>
      </w:r>
    </w:p>
    <w:p w:rsidR="000D7111" w:rsidRPr="002B46E6" w:rsidRDefault="000D7111" w:rsidP="000D7111">
      <w:p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6E6">
        <w:rPr>
          <w:rFonts w:ascii="Times New Roman" w:eastAsia="Calibri" w:hAnsi="Times New Roman" w:cs="Times New Roman"/>
          <w:sz w:val="28"/>
          <w:szCs w:val="28"/>
        </w:rPr>
        <w:t>6. Анкетирование родителей с целью выявления уровня удовлетворенности предоставляемой услугой.</w:t>
      </w:r>
    </w:p>
    <w:p w:rsidR="000D7111" w:rsidRPr="002B46E6" w:rsidRDefault="000D7111" w:rsidP="000D7111">
      <w:pPr>
        <w:tabs>
          <w:tab w:val="left" w:pos="0"/>
          <w:tab w:val="left" w:pos="180"/>
          <w:tab w:val="left" w:pos="1080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6E6">
        <w:rPr>
          <w:rFonts w:ascii="Times New Roman" w:hAnsi="Times New Roman" w:cs="Times New Roman"/>
          <w:bCs/>
          <w:sz w:val="28"/>
          <w:szCs w:val="28"/>
        </w:rPr>
        <w:t>Также при планировании мероприятий учитываются возможности разновозрастного отряда, интересы детей. А это большая возможность успешной реализации программы в лагерной смене.</w:t>
      </w:r>
    </w:p>
    <w:p w:rsidR="000D7111" w:rsidRPr="002B46E6" w:rsidRDefault="000D7111" w:rsidP="000D7111">
      <w:pPr>
        <w:spacing w:after="0"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111" w:rsidRPr="004773CA" w:rsidRDefault="000D7111" w:rsidP="000D7111">
      <w:pPr>
        <w:spacing w:line="240" w:lineRule="auto"/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</w:t>
      </w:r>
      <w:r w:rsidRPr="004773CA">
        <w:rPr>
          <w:rFonts w:ascii="Times New Roman" w:hAnsi="Times New Roman" w:cs="Times New Roman"/>
          <w:b/>
          <w:bCs/>
          <w:sz w:val="28"/>
          <w:szCs w:val="28"/>
        </w:rPr>
        <w:t>нкетирование на начало смены.</w:t>
      </w:r>
    </w:p>
    <w:p w:rsidR="000D7111" w:rsidRPr="004773CA" w:rsidRDefault="000D7111" w:rsidP="000D7111">
      <w:pPr>
        <w:spacing w:line="240" w:lineRule="auto"/>
        <w:ind w:left="284" w:firstLine="42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Дорогой друг! Мы предлагаем тебе ответить на вопросы анкеты.</w:t>
      </w: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Чего больше ты ждешь от пребывания в лагере (выбери не более 3 ответов и обведи кружочком соответствующие номера)?</w:t>
      </w:r>
    </w:p>
    <w:p w:rsidR="000D7111" w:rsidRPr="004773CA" w:rsidRDefault="000D7111" w:rsidP="000D7111">
      <w:pPr>
        <w:pStyle w:val="a4"/>
        <w:numPr>
          <w:ilvl w:val="0"/>
          <w:numId w:val="10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Подружится с ребятами, найти друзей.</w:t>
      </w:r>
    </w:p>
    <w:p w:rsidR="000D7111" w:rsidRPr="004773CA" w:rsidRDefault="000D7111" w:rsidP="000D7111">
      <w:pPr>
        <w:pStyle w:val="a4"/>
        <w:numPr>
          <w:ilvl w:val="0"/>
          <w:numId w:val="10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Приобрести новые знания, умения в области твоих интересов.</w:t>
      </w:r>
    </w:p>
    <w:p w:rsidR="000D7111" w:rsidRPr="004773CA" w:rsidRDefault="000D7111" w:rsidP="000D7111">
      <w:pPr>
        <w:pStyle w:val="a4"/>
        <w:numPr>
          <w:ilvl w:val="0"/>
          <w:numId w:val="10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Научится влиять на людей, самостоятельно организовывать различные дела.</w:t>
      </w:r>
    </w:p>
    <w:p w:rsidR="000D7111" w:rsidRPr="004773CA" w:rsidRDefault="000D7111" w:rsidP="000D7111">
      <w:pPr>
        <w:pStyle w:val="a4"/>
        <w:numPr>
          <w:ilvl w:val="0"/>
          <w:numId w:val="10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Укрепить свое здоровье, улучшить физическую подготовку.</w:t>
      </w:r>
    </w:p>
    <w:p w:rsidR="000D7111" w:rsidRPr="004773CA" w:rsidRDefault="000D7111" w:rsidP="000D7111">
      <w:pPr>
        <w:pStyle w:val="a4"/>
        <w:numPr>
          <w:ilvl w:val="0"/>
          <w:numId w:val="10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Выявить свои возможности, лучше узнать и понять себя.</w:t>
      </w:r>
    </w:p>
    <w:p w:rsidR="000D7111" w:rsidRPr="004773CA" w:rsidRDefault="000D7111" w:rsidP="000D7111">
      <w:pPr>
        <w:pStyle w:val="a4"/>
        <w:numPr>
          <w:ilvl w:val="0"/>
          <w:numId w:val="10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Просто отдохнуть, весело провести время.</w:t>
      </w: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Отметь, пожалуйста, те качества, которые по твоему мнению очень важны для людей (не более 6)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Любознательность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Честность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Предприимчивость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Доброта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Смелость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Дисциплинировать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Трудолюбие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Инициативность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Справедливость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Честолюбие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Милосердие</w:t>
      </w:r>
    </w:p>
    <w:p w:rsidR="000D7111" w:rsidRPr="004773CA" w:rsidRDefault="000D7111" w:rsidP="000D7111">
      <w:pPr>
        <w:pStyle w:val="a4"/>
        <w:numPr>
          <w:ilvl w:val="0"/>
          <w:numId w:val="11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Требовательность к себе</w:t>
      </w:r>
    </w:p>
    <w:p w:rsidR="000D7111" w:rsidRPr="004773CA" w:rsidRDefault="000D7111" w:rsidP="000D7111">
      <w:pPr>
        <w:pStyle w:val="a4"/>
        <w:spacing w:after="0" w:line="240" w:lineRule="atLeast"/>
        <w:ind w:left="284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Как ты относишься к спорту (обведи цифру соответствующую ответу)?</w:t>
      </w:r>
    </w:p>
    <w:p w:rsidR="000D7111" w:rsidRPr="004773CA" w:rsidRDefault="000D7111" w:rsidP="000D7111">
      <w:pPr>
        <w:pStyle w:val="a4"/>
        <w:numPr>
          <w:ilvl w:val="0"/>
          <w:numId w:val="12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 xml:space="preserve">Постоянно тренируюсь, участвую в соревнованиях </w:t>
      </w:r>
      <w:bookmarkStart w:id="4" w:name="OLE_LINK1"/>
      <w:bookmarkStart w:id="5" w:name="OLE_LINK2"/>
      <w:r w:rsidRPr="004773CA">
        <w:rPr>
          <w:rFonts w:ascii="Times New Roman" w:hAnsi="Times New Roman" w:cs="Times New Roman"/>
          <w:sz w:val="28"/>
          <w:szCs w:val="28"/>
        </w:rPr>
        <w:t>(впиши виды спорта)______________________________________________________________</w:t>
      </w:r>
      <w:bookmarkEnd w:id="4"/>
      <w:bookmarkEnd w:id="5"/>
    </w:p>
    <w:p w:rsidR="000D7111" w:rsidRPr="004773CA" w:rsidRDefault="000D7111" w:rsidP="000D7111">
      <w:pPr>
        <w:pStyle w:val="a4"/>
        <w:numPr>
          <w:ilvl w:val="0"/>
          <w:numId w:val="12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Занимаюсь на досуге, но постоянно не тренируюсь (впиши виды спорта)______________________________________________________________</w:t>
      </w:r>
    </w:p>
    <w:p w:rsidR="000D7111" w:rsidRPr="004773CA" w:rsidRDefault="000D7111" w:rsidP="000D7111">
      <w:pPr>
        <w:pStyle w:val="a4"/>
        <w:numPr>
          <w:ilvl w:val="0"/>
          <w:numId w:val="12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Спортом интересуюсь только как зритель, болельщик.</w:t>
      </w:r>
    </w:p>
    <w:p w:rsidR="000D7111" w:rsidRPr="004773CA" w:rsidRDefault="000D7111" w:rsidP="000D7111">
      <w:pPr>
        <w:pStyle w:val="a4"/>
        <w:numPr>
          <w:ilvl w:val="0"/>
          <w:numId w:val="12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Спорт меня не увлекает.</w:t>
      </w: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Как ты относишься к искусству (обведи цифру соответствующую ответу)?</w:t>
      </w:r>
    </w:p>
    <w:p w:rsidR="000D7111" w:rsidRPr="004773CA" w:rsidRDefault="000D7111" w:rsidP="000D7111">
      <w:pPr>
        <w:pStyle w:val="a4"/>
        <w:numPr>
          <w:ilvl w:val="0"/>
          <w:numId w:val="13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Посещаю (окончил) специальную школу, студию, кружок (впиши что)_________________________________________________________________</w:t>
      </w:r>
    </w:p>
    <w:p w:rsidR="000D7111" w:rsidRPr="004773CA" w:rsidRDefault="000D7111" w:rsidP="000D7111">
      <w:pPr>
        <w:pStyle w:val="a4"/>
        <w:numPr>
          <w:ilvl w:val="0"/>
          <w:numId w:val="13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Занимаюсь самостоятельно следующими видами искусства: ____________________________________________________________________.</w:t>
      </w:r>
    </w:p>
    <w:p w:rsidR="000D7111" w:rsidRPr="004773CA" w:rsidRDefault="000D7111" w:rsidP="000D7111">
      <w:pPr>
        <w:pStyle w:val="a4"/>
        <w:numPr>
          <w:ilvl w:val="0"/>
          <w:numId w:val="13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Искусство меня интересует только как зрителя, слушателя.</w:t>
      </w:r>
    </w:p>
    <w:p w:rsidR="000D7111" w:rsidRPr="004773CA" w:rsidRDefault="000D7111" w:rsidP="000D7111">
      <w:pPr>
        <w:pStyle w:val="a4"/>
        <w:numPr>
          <w:ilvl w:val="0"/>
          <w:numId w:val="13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Искусство меня мало интересует.</w:t>
      </w:r>
      <w:r w:rsidRPr="004773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Как ты оцениваешь свое здоровье (обведи цифру соответствующую ответу)?</w:t>
      </w:r>
    </w:p>
    <w:p w:rsidR="000D7111" w:rsidRPr="004773CA" w:rsidRDefault="000D7111" w:rsidP="000D7111">
      <w:pPr>
        <w:pStyle w:val="a4"/>
        <w:numPr>
          <w:ilvl w:val="0"/>
          <w:numId w:val="14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lastRenderedPageBreak/>
        <w:t xml:space="preserve">Чествую себя совершенно </w:t>
      </w:r>
      <w:proofErr w:type="gramStart"/>
      <w:r w:rsidRPr="004773CA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4773CA">
        <w:rPr>
          <w:rFonts w:ascii="Times New Roman" w:hAnsi="Times New Roman" w:cs="Times New Roman"/>
          <w:sz w:val="28"/>
          <w:szCs w:val="28"/>
        </w:rPr>
        <w:t>.</w:t>
      </w:r>
    </w:p>
    <w:p w:rsidR="000D7111" w:rsidRPr="004773CA" w:rsidRDefault="000D7111" w:rsidP="000D7111">
      <w:pPr>
        <w:pStyle w:val="a4"/>
        <w:numPr>
          <w:ilvl w:val="0"/>
          <w:numId w:val="14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Здоровье в целом хорошее, но хотелось бы быть более крепким.</w:t>
      </w:r>
    </w:p>
    <w:p w:rsidR="000D7111" w:rsidRPr="004773CA" w:rsidRDefault="000D7111" w:rsidP="000D7111">
      <w:pPr>
        <w:pStyle w:val="a4"/>
        <w:numPr>
          <w:ilvl w:val="0"/>
          <w:numId w:val="14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Здоровье иногда «хромает», хотя болезненным себя не ощущаю.</w:t>
      </w:r>
    </w:p>
    <w:p w:rsidR="000D7111" w:rsidRPr="004773CA" w:rsidRDefault="000D7111" w:rsidP="000D7111">
      <w:pPr>
        <w:pStyle w:val="a4"/>
        <w:numPr>
          <w:ilvl w:val="0"/>
          <w:numId w:val="14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 xml:space="preserve">К сожалению, здоровьем, </w:t>
      </w:r>
      <w:proofErr w:type="gramStart"/>
      <w:r w:rsidRPr="004773CA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Pr="004773CA">
        <w:rPr>
          <w:rFonts w:ascii="Times New Roman" w:hAnsi="Times New Roman" w:cs="Times New Roman"/>
          <w:sz w:val="28"/>
          <w:szCs w:val="28"/>
        </w:rPr>
        <w:t xml:space="preserve"> не могу, болею довольно часто </w:t>
      </w: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Что из перечисленного удается без особых затруднений (обведи цифру соответствующую ответу, возможно несколько ответов)?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Познакомиться с новыми людьми, вступить с ними в разговор.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Найти интерес для себя без помощи других.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Организовать других ребят для выполнения какого-либо дела, задания.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Справится с возникающими в жизни сложностями.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Довести задуманное дело до конца.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Прийти к другим на помощь в случае необходимости.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Выступить с каким-либо предложением.</w:t>
      </w:r>
    </w:p>
    <w:p w:rsidR="000D7111" w:rsidRPr="004773CA" w:rsidRDefault="000D7111" w:rsidP="000D7111">
      <w:pPr>
        <w:pStyle w:val="a4"/>
        <w:numPr>
          <w:ilvl w:val="0"/>
          <w:numId w:val="15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73CA">
        <w:rPr>
          <w:rFonts w:ascii="Times New Roman" w:hAnsi="Times New Roman" w:cs="Times New Roman"/>
          <w:sz w:val="28"/>
          <w:szCs w:val="28"/>
        </w:rPr>
        <w:t>Самостоятельно решить вопрос актуальный для отряда.</w:t>
      </w:r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773CA">
        <w:rPr>
          <w:rFonts w:ascii="Times New Roman" w:hAnsi="Times New Roman" w:cs="Times New Roman"/>
          <w:i/>
          <w:iCs/>
          <w:sz w:val="28"/>
          <w:szCs w:val="28"/>
        </w:rPr>
        <w:t>Твой возраст (дата рождения – число, месяц, год, знак зодиака. ______________________________________________________________________________________________________________________________________________</w:t>
      </w:r>
      <w:proofErr w:type="gramEnd"/>
    </w:p>
    <w:p w:rsidR="000D7111" w:rsidRPr="004773CA" w:rsidRDefault="000D7111" w:rsidP="000D7111">
      <w:pPr>
        <w:pStyle w:val="a4"/>
        <w:numPr>
          <w:ilvl w:val="0"/>
          <w:numId w:val="9"/>
        </w:numPr>
        <w:spacing w:after="0" w:line="240" w:lineRule="atLeast"/>
        <w:ind w:left="284" w:firstLine="425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3CA">
        <w:rPr>
          <w:rFonts w:ascii="Times New Roman" w:hAnsi="Times New Roman" w:cs="Times New Roman"/>
          <w:i/>
          <w:iCs/>
          <w:sz w:val="28"/>
          <w:szCs w:val="28"/>
        </w:rPr>
        <w:t>Фамилия, имя________________________________________________________</w:t>
      </w:r>
    </w:p>
    <w:p w:rsidR="000D7111" w:rsidRDefault="000D7111" w:rsidP="000D7111">
      <w:pPr>
        <w:spacing w:after="0" w:line="240" w:lineRule="atLeast"/>
        <w:ind w:left="284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D7111" w:rsidRDefault="000D7111" w:rsidP="000D7111">
      <w:pPr>
        <w:spacing w:after="0" w:line="240" w:lineRule="atLeast"/>
        <w:ind w:left="284" w:firstLine="42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7111" w:rsidRPr="003D170F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08D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Анкета</w:t>
      </w:r>
    </w:p>
    <w:p w:rsidR="000D7111" w:rsidRPr="00343458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434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родители просим вас заполнить анкету и высказать свое мнение по работе пришкольной площадки.</w:t>
      </w:r>
    </w:p>
    <w:p w:rsidR="000D7111" w:rsidRPr="00343458" w:rsidRDefault="000D7111" w:rsidP="000D7111">
      <w:pPr>
        <w:pStyle w:val="a4"/>
        <w:numPr>
          <w:ilvl w:val="0"/>
          <w:numId w:val="16"/>
        </w:numPr>
        <w:spacing w:after="200" w:line="276" w:lineRule="auto"/>
        <w:ind w:left="284" w:firstLine="425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58">
        <w:rPr>
          <w:rFonts w:ascii="Times New Roman" w:hAnsi="Times New Roman" w:cs="Times New Roman"/>
          <w:b/>
          <w:bCs/>
          <w:sz w:val="28"/>
          <w:szCs w:val="28"/>
        </w:rPr>
        <w:t>С каким настроением ребенок идет в лагерь?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отличным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Хорошим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удовлетворительным</w:t>
      </w:r>
    </w:p>
    <w:p w:rsidR="000D7111" w:rsidRPr="00343458" w:rsidRDefault="000D7111" w:rsidP="000D7111">
      <w:pPr>
        <w:ind w:left="284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58">
        <w:rPr>
          <w:rFonts w:ascii="Times New Roman" w:hAnsi="Times New Roman" w:cs="Times New Roman"/>
          <w:b/>
          <w:bCs/>
          <w:sz w:val="28"/>
          <w:szCs w:val="28"/>
        </w:rPr>
        <w:t>2. С удовольствием ли участвует в мероприятиях, проводимых  в лагери?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Активен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Время от времени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другое _____________________________________________________</w:t>
      </w:r>
    </w:p>
    <w:p w:rsidR="000D7111" w:rsidRPr="00343458" w:rsidRDefault="000D7111" w:rsidP="000D7111">
      <w:pPr>
        <w:ind w:left="284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58">
        <w:rPr>
          <w:rFonts w:ascii="Times New Roman" w:hAnsi="Times New Roman" w:cs="Times New Roman"/>
          <w:b/>
          <w:bCs/>
          <w:sz w:val="28"/>
          <w:szCs w:val="28"/>
        </w:rPr>
        <w:t>3. Какие отношения складываются у ребенка в отряде?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Доброжелательные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Хорошие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Конфликтные</w:t>
      </w:r>
    </w:p>
    <w:p w:rsidR="000D7111" w:rsidRPr="00343458" w:rsidRDefault="000D7111" w:rsidP="000D7111">
      <w:pPr>
        <w:ind w:left="284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58">
        <w:rPr>
          <w:rFonts w:ascii="Times New Roman" w:hAnsi="Times New Roman" w:cs="Times New Roman"/>
          <w:b/>
          <w:bCs/>
          <w:sz w:val="28"/>
          <w:szCs w:val="28"/>
        </w:rPr>
        <w:t>4. С каким настроением приходит ребенок из лагеря?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отличным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Хорошим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удовлетворительным</w:t>
      </w:r>
    </w:p>
    <w:p w:rsidR="000D7111" w:rsidRPr="00343458" w:rsidRDefault="000D7111" w:rsidP="000D7111">
      <w:pPr>
        <w:ind w:left="284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58">
        <w:rPr>
          <w:rFonts w:ascii="Times New Roman" w:hAnsi="Times New Roman" w:cs="Times New Roman"/>
          <w:b/>
          <w:bCs/>
          <w:sz w:val="28"/>
          <w:szCs w:val="28"/>
        </w:rPr>
        <w:t>5. Как часто Ваш ребенок делится с вами впечатлениями о лагере?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Довольно часто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Время от времени</w:t>
      </w:r>
    </w:p>
    <w:p w:rsidR="000D7111" w:rsidRDefault="000D7111" w:rsidP="000D711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случая к случаю</w:t>
      </w:r>
    </w:p>
    <w:p w:rsidR="000D7111" w:rsidRPr="00144B9C" w:rsidRDefault="000D7111" w:rsidP="000D7111">
      <w:pPr>
        <w:ind w:left="28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A6D">
        <w:rPr>
          <w:rFonts w:ascii="Times New Roman" w:hAnsi="Times New Roman" w:cs="Times New Roman"/>
          <w:b/>
          <w:bCs/>
          <w:sz w:val="28"/>
          <w:szCs w:val="28"/>
        </w:rPr>
        <w:t>Спасибо за участие!</w:t>
      </w:r>
    </w:p>
    <w:p w:rsidR="000D7111" w:rsidRDefault="000D7111" w:rsidP="000D7111">
      <w:pPr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ind w:left="284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0D7111" w:rsidRDefault="000D7111" w:rsidP="000D7111">
      <w:pPr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0D7111" w:rsidRPr="00DC56B3" w:rsidRDefault="000D7111" w:rsidP="000D7111">
      <w:pPr>
        <w:spacing w:line="240" w:lineRule="auto"/>
        <w:ind w:left="284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6B3">
        <w:rPr>
          <w:rFonts w:ascii="Times New Roman" w:hAnsi="Times New Roman" w:cs="Times New Roman"/>
          <w:b/>
          <w:sz w:val="32"/>
          <w:szCs w:val="32"/>
        </w:rPr>
        <w:lastRenderedPageBreak/>
        <w:t>Давай поговорим!</w:t>
      </w:r>
    </w:p>
    <w:p w:rsidR="000D7111" w:rsidRDefault="000D7111" w:rsidP="000D7111">
      <w:pPr>
        <w:pStyle w:val="a4"/>
        <w:numPr>
          <w:ilvl w:val="3"/>
          <w:numId w:val="15"/>
        </w:numPr>
        <w:spacing w:after="20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ли у тебя друзей в отряде?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Общаюсь со всеми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Несколько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Мало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Нравится ли тебе ходить в лагерь?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ДА, с удовольствием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не охотой.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Время от времени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Интересны тебе мероприятия, проводимые в лагери?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Нет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Хочешь ли ты в них участвовать?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Да, всегда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</w:t>
      </w:r>
    </w:p>
    <w:p w:rsidR="000D7111" w:rsidRPr="003C67F4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редко</w:t>
      </w:r>
    </w:p>
    <w:p w:rsidR="000D7111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C67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Какие мероприятия больше всего тебе запомнились?</w:t>
      </w:r>
    </w:p>
    <w:p w:rsidR="000D7111" w:rsidRPr="00A8120E" w:rsidRDefault="000D7111" w:rsidP="000D7111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84F56" w:rsidRDefault="00F84F56"/>
    <w:sectPr w:rsidR="00F84F56" w:rsidSect="00500D66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1EB" w:rsidRDefault="00A701EB" w:rsidP="00BF03B3">
      <w:pPr>
        <w:spacing w:after="0" w:line="240" w:lineRule="auto"/>
      </w:pPr>
      <w:r>
        <w:separator/>
      </w:r>
    </w:p>
  </w:endnote>
  <w:endnote w:type="continuationSeparator" w:id="0">
    <w:p w:rsidR="00A701EB" w:rsidRDefault="00A701EB" w:rsidP="00BF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6119203"/>
    </w:sdtPr>
    <w:sdtContent>
      <w:p w:rsidR="009A388F" w:rsidRDefault="00BF03B3" w:rsidP="002B46E6">
        <w:pPr>
          <w:pStyle w:val="aa"/>
          <w:jc w:val="center"/>
        </w:pPr>
        <w:r>
          <w:fldChar w:fldCharType="begin"/>
        </w:r>
        <w:r w:rsidR="00612EB9">
          <w:instrText>PAGE   \* MERGEFORMAT</w:instrText>
        </w:r>
        <w:r>
          <w:fldChar w:fldCharType="separate"/>
        </w:r>
        <w:r w:rsidR="004B1E9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1EB" w:rsidRDefault="00A701EB" w:rsidP="00BF03B3">
      <w:pPr>
        <w:spacing w:after="0" w:line="240" w:lineRule="auto"/>
      </w:pPr>
      <w:r>
        <w:separator/>
      </w:r>
    </w:p>
  </w:footnote>
  <w:footnote w:type="continuationSeparator" w:id="0">
    <w:p w:rsidR="00A701EB" w:rsidRDefault="00A701EB" w:rsidP="00BF0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473"/>
    <w:multiLevelType w:val="hybridMultilevel"/>
    <w:tmpl w:val="25FA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0E0"/>
    <w:multiLevelType w:val="hybridMultilevel"/>
    <w:tmpl w:val="3214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010E"/>
    <w:multiLevelType w:val="hybridMultilevel"/>
    <w:tmpl w:val="21B0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137F9"/>
    <w:multiLevelType w:val="hybridMultilevel"/>
    <w:tmpl w:val="2D581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13609"/>
    <w:multiLevelType w:val="hybridMultilevel"/>
    <w:tmpl w:val="563A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D2E7B"/>
    <w:multiLevelType w:val="hybridMultilevel"/>
    <w:tmpl w:val="5B4A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C26FE"/>
    <w:multiLevelType w:val="hybridMultilevel"/>
    <w:tmpl w:val="16B6A3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C116738"/>
    <w:multiLevelType w:val="hybridMultilevel"/>
    <w:tmpl w:val="327AD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421EA5"/>
    <w:multiLevelType w:val="hybridMultilevel"/>
    <w:tmpl w:val="76F4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87DF3"/>
    <w:multiLevelType w:val="hybridMultilevel"/>
    <w:tmpl w:val="1B7C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D2FC8"/>
    <w:multiLevelType w:val="hybridMultilevel"/>
    <w:tmpl w:val="4712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C39B8"/>
    <w:multiLevelType w:val="hybridMultilevel"/>
    <w:tmpl w:val="0018137E"/>
    <w:lvl w:ilvl="0" w:tplc="53E02D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146939"/>
    <w:multiLevelType w:val="hybridMultilevel"/>
    <w:tmpl w:val="CBA8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025BE"/>
    <w:multiLevelType w:val="hybridMultilevel"/>
    <w:tmpl w:val="70527DCC"/>
    <w:lvl w:ilvl="0" w:tplc="67AC9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343EBC"/>
    <w:multiLevelType w:val="hybridMultilevel"/>
    <w:tmpl w:val="846C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E385A"/>
    <w:multiLevelType w:val="hybridMultilevel"/>
    <w:tmpl w:val="08982196"/>
    <w:lvl w:ilvl="0" w:tplc="9A589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A27BBF"/>
    <w:multiLevelType w:val="hybridMultilevel"/>
    <w:tmpl w:val="6852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A6939"/>
    <w:multiLevelType w:val="hybridMultilevel"/>
    <w:tmpl w:val="9C307CA6"/>
    <w:lvl w:ilvl="0" w:tplc="8676CA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A4174"/>
    <w:multiLevelType w:val="hybridMultilevel"/>
    <w:tmpl w:val="D91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12D2F"/>
    <w:multiLevelType w:val="hybridMultilevel"/>
    <w:tmpl w:val="A43A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E39DC"/>
    <w:multiLevelType w:val="hybridMultilevel"/>
    <w:tmpl w:val="E8DE1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9160A4"/>
    <w:multiLevelType w:val="hybridMultilevel"/>
    <w:tmpl w:val="1CF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77BF0"/>
    <w:multiLevelType w:val="hybridMultilevel"/>
    <w:tmpl w:val="E0AE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6100"/>
    <w:multiLevelType w:val="hybridMultilevel"/>
    <w:tmpl w:val="EF6EF6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0B57554"/>
    <w:multiLevelType w:val="hybridMultilevel"/>
    <w:tmpl w:val="2994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94CB9"/>
    <w:multiLevelType w:val="hybridMultilevel"/>
    <w:tmpl w:val="3D8A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B4D65"/>
    <w:multiLevelType w:val="hybridMultilevel"/>
    <w:tmpl w:val="AF2CC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B7639"/>
    <w:multiLevelType w:val="hybridMultilevel"/>
    <w:tmpl w:val="E8B02FDA"/>
    <w:lvl w:ilvl="0" w:tplc="FCDC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5B5D89"/>
    <w:multiLevelType w:val="hybridMultilevel"/>
    <w:tmpl w:val="516E6E94"/>
    <w:lvl w:ilvl="0" w:tplc="0D803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A2EE5"/>
    <w:multiLevelType w:val="hybridMultilevel"/>
    <w:tmpl w:val="56B2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67487"/>
    <w:multiLevelType w:val="hybridMultilevel"/>
    <w:tmpl w:val="F2F2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D1AE7"/>
    <w:multiLevelType w:val="hybridMultilevel"/>
    <w:tmpl w:val="17D4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11019"/>
    <w:multiLevelType w:val="hybridMultilevel"/>
    <w:tmpl w:val="ED6C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B5976"/>
    <w:multiLevelType w:val="hybridMultilevel"/>
    <w:tmpl w:val="81AC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A5AE8"/>
    <w:multiLevelType w:val="hybridMultilevel"/>
    <w:tmpl w:val="2226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B55BC"/>
    <w:multiLevelType w:val="hybridMultilevel"/>
    <w:tmpl w:val="CCF2FAF6"/>
    <w:lvl w:ilvl="0" w:tplc="5980F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E5557A"/>
    <w:multiLevelType w:val="hybridMultilevel"/>
    <w:tmpl w:val="8B50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81CD0"/>
    <w:multiLevelType w:val="hybridMultilevel"/>
    <w:tmpl w:val="005E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F22D0"/>
    <w:multiLevelType w:val="hybridMultilevel"/>
    <w:tmpl w:val="ACC6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F1CD9"/>
    <w:multiLevelType w:val="hybridMultilevel"/>
    <w:tmpl w:val="9B80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33"/>
  </w:num>
  <w:num w:numId="4">
    <w:abstractNumId w:val="34"/>
  </w:num>
  <w:num w:numId="5">
    <w:abstractNumId w:val="23"/>
  </w:num>
  <w:num w:numId="6">
    <w:abstractNumId w:val="18"/>
  </w:num>
  <w:num w:numId="7">
    <w:abstractNumId w:val="32"/>
  </w:num>
  <w:num w:numId="8">
    <w:abstractNumId w:val="17"/>
  </w:num>
  <w:num w:numId="9">
    <w:abstractNumId w:val="9"/>
  </w:num>
  <w:num w:numId="10">
    <w:abstractNumId w:val="15"/>
  </w:num>
  <w:num w:numId="11">
    <w:abstractNumId w:val="28"/>
  </w:num>
  <w:num w:numId="12">
    <w:abstractNumId w:val="35"/>
  </w:num>
  <w:num w:numId="13">
    <w:abstractNumId w:val="11"/>
  </w:num>
  <w:num w:numId="14">
    <w:abstractNumId w:val="13"/>
  </w:num>
  <w:num w:numId="15">
    <w:abstractNumId w:val="27"/>
  </w:num>
  <w:num w:numId="16">
    <w:abstractNumId w:val="24"/>
  </w:num>
  <w:num w:numId="17">
    <w:abstractNumId w:val="30"/>
  </w:num>
  <w:num w:numId="18">
    <w:abstractNumId w:val="25"/>
  </w:num>
  <w:num w:numId="19">
    <w:abstractNumId w:val="6"/>
  </w:num>
  <w:num w:numId="20">
    <w:abstractNumId w:val="20"/>
  </w:num>
  <w:num w:numId="21">
    <w:abstractNumId w:val="26"/>
  </w:num>
  <w:num w:numId="22">
    <w:abstractNumId w:val="7"/>
  </w:num>
  <w:num w:numId="23">
    <w:abstractNumId w:val="37"/>
  </w:num>
  <w:num w:numId="24">
    <w:abstractNumId w:val="10"/>
  </w:num>
  <w:num w:numId="25">
    <w:abstractNumId w:val="2"/>
  </w:num>
  <w:num w:numId="26">
    <w:abstractNumId w:val="4"/>
  </w:num>
  <w:num w:numId="27">
    <w:abstractNumId w:val="39"/>
  </w:num>
  <w:num w:numId="28">
    <w:abstractNumId w:val="19"/>
  </w:num>
  <w:num w:numId="29">
    <w:abstractNumId w:val="29"/>
  </w:num>
  <w:num w:numId="30">
    <w:abstractNumId w:val="14"/>
  </w:num>
  <w:num w:numId="31">
    <w:abstractNumId w:val="1"/>
  </w:num>
  <w:num w:numId="32">
    <w:abstractNumId w:val="12"/>
  </w:num>
  <w:num w:numId="33">
    <w:abstractNumId w:val="0"/>
  </w:num>
  <w:num w:numId="34">
    <w:abstractNumId w:val="5"/>
  </w:num>
  <w:num w:numId="35">
    <w:abstractNumId w:val="16"/>
  </w:num>
  <w:num w:numId="36">
    <w:abstractNumId w:val="36"/>
  </w:num>
  <w:num w:numId="37">
    <w:abstractNumId w:val="22"/>
  </w:num>
  <w:num w:numId="38">
    <w:abstractNumId w:val="31"/>
  </w:num>
  <w:num w:numId="39">
    <w:abstractNumId w:val="38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111"/>
    <w:rsid w:val="000D7111"/>
    <w:rsid w:val="00167721"/>
    <w:rsid w:val="004B1E9C"/>
    <w:rsid w:val="00605162"/>
    <w:rsid w:val="00612EB9"/>
    <w:rsid w:val="00701C32"/>
    <w:rsid w:val="00953187"/>
    <w:rsid w:val="00A701EB"/>
    <w:rsid w:val="00BF03B3"/>
    <w:rsid w:val="00E55110"/>
    <w:rsid w:val="00F35C09"/>
    <w:rsid w:val="00F84F56"/>
    <w:rsid w:val="00FA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11"/>
    <w:pPr>
      <w:spacing w:before="0" w:beforeAutospacing="0"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111"/>
    <w:pPr>
      <w:spacing w:before="0" w:beforeAutospacing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111"/>
    <w:pPr>
      <w:ind w:left="720"/>
      <w:contextualSpacing/>
    </w:pPr>
  </w:style>
  <w:style w:type="character" w:styleId="a5">
    <w:name w:val="Strong"/>
    <w:uiPriority w:val="22"/>
    <w:qFormat/>
    <w:rsid w:val="000D7111"/>
    <w:rPr>
      <w:b/>
      <w:bCs w:val="0"/>
    </w:rPr>
  </w:style>
  <w:style w:type="paragraph" w:customStyle="1" w:styleId="1">
    <w:name w:val="Без интервала1"/>
    <w:rsid w:val="000D7111"/>
    <w:pPr>
      <w:spacing w:before="0" w:beforeAutospacing="0" w:line="240" w:lineRule="auto"/>
    </w:pPr>
    <w:rPr>
      <w:rFonts w:eastAsia="Calibr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D7111"/>
    <w:pPr>
      <w:spacing w:before="0" w:beforeAutospacing="0" w:line="240" w:lineRule="auto"/>
    </w:pPr>
    <w:rPr>
      <w:rFonts w:asciiTheme="minorHAnsi" w:hAnsiTheme="minorHAnsi" w:cstheme="minorBidi"/>
      <w:sz w:val="22"/>
      <w:szCs w:val="22"/>
    </w:rPr>
  </w:style>
  <w:style w:type="table" w:customStyle="1" w:styleId="10">
    <w:name w:val="Сетка таблицы1"/>
    <w:basedOn w:val="a1"/>
    <w:next w:val="a3"/>
    <w:uiPriority w:val="59"/>
    <w:rsid w:val="000D7111"/>
    <w:pPr>
      <w:spacing w:before="0" w:beforeAutospacing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7111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7111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0D71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D7111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7111"/>
  </w:style>
  <w:style w:type="character" w:styleId="ae">
    <w:name w:val="Hyperlink"/>
    <w:basedOn w:val="a0"/>
    <w:uiPriority w:val="99"/>
    <w:semiHidden/>
    <w:unhideWhenUsed/>
    <w:rsid w:val="000D7111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0D7111"/>
    <w:rPr>
      <w:rFonts w:asciiTheme="minorHAnsi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D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7111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0D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0D7111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111"/>
    <w:pPr>
      <w:widowControl w:val="0"/>
      <w:shd w:val="clear" w:color="auto" w:fill="FFFFFF"/>
      <w:spacing w:before="90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5598</Words>
  <Characters>31913</Characters>
  <Application>Microsoft Office Word</Application>
  <DocSecurity>0</DocSecurity>
  <Lines>265</Lines>
  <Paragraphs>74</Paragraphs>
  <ScaleCrop>false</ScaleCrop>
  <Company>diakov.net</Company>
  <LinksUpToDate>false</LinksUpToDate>
  <CharactersWithSpaces>37437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Ксения2</dc:creator>
  <cp:lastModifiedBy>Ксения2</cp:lastModifiedBy>
  <cp:revision>3</cp:revision>
  <dcterms:created xsi:type="dcterms:W3CDTF">2022-05-24T23:47:00Z</dcterms:created>
  <dcterms:modified xsi:type="dcterms:W3CDTF">2022-05-25T05:43:00Z</dcterms:modified>
</cp:coreProperties>
</file>